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56511B" w14:textId="77777777" w:rsidR="00664851" w:rsidRPr="00167926" w:rsidRDefault="00664851" w:rsidP="00823672">
      <w:pPr>
        <w:outlineLvl w:val="0"/>
        <w:rPr>
          <w:b/>
        </w:rPr>
      </w:pPr>
      <w:r w:rsidRPr="00167926">
        <w:rPr>
          <w:b/>
        </w:rPr>
        <w:t>ARTICLE I – NAME</w:t>
      </w:r>
    </w:p>
    <w:p w14:paraId="1D72520D" w14:textId="77777777" w:rsidR="00664851" w:rsidRPr="00167926" w:rsidRDefault="00664851" w:rsidP="00664851">
      <w:pPr>
        <w:rPr>
          <w:b/>
        </w:rPr>
      </w:pPr>
    </w:p>
    <w:p w14:paraId="45C27D03" w14:textId="77777777" w:rsidR="00664851" w:rsidRPr="00167926" w:rsidRDefault="00664851" w:rsidP="00D729CD">
      <w:pPr>
        <w:ind w:left="720"/>
      </w:pPr>
      <w:r w:rsidRPr="00167926">
        <w:rPr>
          <w:u w:val="single"/>
        </w:rPr>
        <w:t>Section 1.</w:t>
      </w:r>
      <w:r w:rsidRPr="00167926">
        <w:tab/>
        <w:t xml:space="preserve">The name of this organization shall be the Kansas </w:t>
      </w:r>
      <w:r w:rsidR="00195DA1" w:rsidRPr="00167926">
        <w:t>Healthcare</w:t>
      </w:r>
      <w:r w:rsidRPr="00167926">
        <w:t xml:space="preserve"> Human Resources Association.  This Association is a not-for-</w:t>
      </w:r>
      <w:r w:rsidR="00A65E72" w:rsidRPr="00167926">
        <w:t>profit</w:t>
      </w:r>
      <w:r w:rsidRPr="00167926">
        <w:t xml:space="preserve"> educational association.</w:t>
      </w:r>
    </w:p>
    <w:p w14:paraId="5142B015" w14:textId="77777777" w:rsidR="00664851" w:rsidRPr="00167926" w:rsidRDefault="00664851" w:rsidP="00664851"/>
    <w:p w14:paraId="066A0739" w14:textId="77777777" w:rsidR="00664851" w:rsidRPr="00167926" w:rsidRDefault="00664851" w:rsidP="00823672">
      <w:pPr>
        <w:outlineLvl w:val="0"/>
        <w:rPr>
          <w:b/>
        </w:rPr>
      </w:pPr>
      <w:r w:rsidRPr="00167926">
        <w:rPr>
          <w:b/>
        </w:rPr>
        <w:t>ARTICLE II – AFFILIATION</w:t>
      </w:r>
    </w:p>
    <w:p w14:paraId="2CA3D745" w14:textId="77777777" w:rsidR="00664851" w:rsidRPr="00167926" w:rsidRDefault="00664851" w:rsidP="00664851">
      <w:pPr>
        <w:rPr>
          <w:b/>
        </w:rPr>
      </w:pPr>
    </w:p>
    <w:p w14:paraId="2486496F" w14:textId="77777777" w:rsidR="00664851" w:rsidRPr="00167926" w:rsidRDefault="006121F5" w:rsidP="00D729CD">
      <w:pPr>
        <w:ind w:left="720"/>
      </w:pPr>
      <w:r w:rsidRPr="00167926">
        <w:rPr>
          <w:u w:val="single"/>
        </w:rPr>
        <w:t>Section 1.</w:t>
      </w:r>
      <w:r w:rsidRPr="00167926">
        <w:tab/>
      </w:r>
      <w:r w:rsidR="00A65E72" w:rsidRPr="00167926">
        <w:t xml:space="preserve">The Kansas </w:t>
      </w:r>
      <w:r w:rsidR="00195DA1" w:rsidRPr="00167926">
        <w:t>Healthcare</w:t>
      </w:r>
      <w:r w:rsidR="00A65E72" w:rsidRPr="00167926">
        <w:t xml:space="preserve"> Human Resources Association shall be affiliated with </w:t>
      </w:r>
      <w:r w:rsidR="002A1360" w:rsidRPr="00167926">
        <w:t>the Kansas Hospital Association (KHA)</w:t>
      </w:r>
      <w:r w:rsidR="00167926" w:rsidRPr="00167926">
        <w:t>.</w:t>
      </w:r>
    </w:p>
    <w:p w14:paraId="4EBBF938" w14:textId="77777777" w:rsidR="00664851" w:rsidRPr="00167926" w:rsidRDefault="00664851" w:rsidP="00664851"/>
    <w:p w14:paraId="1C54C7A4" w14:textId="77777777" w:rsidR="00664851" w:rsidRPr="00167926" w:rsidRDefault="00664851" w:rsidP="00823672">
      <w:pPr>
        <w:outlineLvl w:val="0"/>
        <w:rPr>
          <w:b/>
        </w:rPr>
      </w:pPr>
      <w:r w:rsidRPr="00167926">
        <w:rPr>
          <w:b/>
        </w:rPr>
        <w:t>ARTICLE III – OBJECTIVES</w:t>
      </w:r>
    </w:p>
    <w:p w14:paraId="7B7BA070" w14:textId="77777777" w:rsidR="006121F5" w:rsidRPr="00167926" w:rsidRDefault="006121F5" w:rsidP="00664851">
      <w:pPr>
        <w:rPr>
          <w:b/>
        </w:rPr>
      </w:pPr>
    </w:p>
    <w:p w14:paraId="50C6DBED" w14:textId="77777777" w:rsidR="006121F5" w:rsidRPr="00167926" w:rsidRDefault="006121F5" w:rsidP="00D729CD">
      <w:pPr>
        <w:ind w:left="720"/>
      </w:pPr>
      <w:r w:rsidRPr="00167926">
        <w:rPr>
          <w:u w:val="single"/>
        </w:rPr>
        <w:t>Section 1.</w:t>
      </w:r>
      <w:r w:rsidRPr="00167926">
        <w:tab/>
        <w:t>To promote high standards of professional ethics, education, and effectiveness in the area of human resources management through:</w:t>
      </w:r>
    </w:p>
    <w:p w14:paraId="77EFFB05" w14:textId="77777777" w:rsidR="006121F5" w:rsidRPr="00167926" w:rsidRDefault="006121F5" w:rsidP="006121F5">
      <w:pPr>
        <w:numPr>
          <w:ilvl w:val="0"/>
          <w:numId w:val="1"/>
        </w:numPr>
      </w:pPr>
      <w:r w:rsidRPr="00167926">
        <w:t>Stimulating the exchange of information</w:t>
      </w:r>
      <w:r w:rsidR="000802BC" w:rsidRPr="00167926">
        <w:t>, and</w:t>
      </w:r>
    </w:p>
    <w:p w14:paraId="4C7DEC8C" w14:textId="77777777" w:rsidR="006121F5" w:rsidRPr="00167926" w:rsidRDefault="006121F5" w:rsidP="006121F5">
      <w:pPr>
        <w:numPr>
          <w:ilvl w:val="0"/>
          <w:numId w:val="1"/>
        </w:numPr>
      </w:pPr>
      <w:r w:rsidRPr="00167926">
        <w:t>Furthering the professional and personal development of its membership.</w:t>
      </w:r>
    </w:p>
    <w:p w14:paraId="15E888E9" w14:textId="77777777" w:rsidR="006121F5" w:rsidRPr="00167926" w:rsidRDefault="006121F5" w:rsidP="006121F5"/>
    <w:p w14:paraId="14D90227" w14:textId="77777777" w:rsidR="006121F5" w:rsidRPr="00167926" w:rsidRDefault="006121F5" w:rsidP="00823672">
      <w:pPr>
        <w:outlineLvl w:val="0"/>
        <w:rPr>
          <w:b/>
        </w:rPr>
      </w:pPr>
      <w:r w:rsidRPr="00167926">
        <w:rPr>
          <w:b/>
        </w:rPr>
        <w:t>ARTICLE IV - MEMBERSHIP</w:t>
      </w:r>
    </w:p>
    <w:p w14:paraId="64344BC9" w14:textId="77777777" w:rsidR="006121F5" w:rsidRPr="00167926" w:rsidRDefault="006121F5" w:rsidP="00664851">
      <w:pPr>
        <w:rPr>
          <w:b/>
        </w:rPr>
      </w:pPr>
    </w:p>
    <w:p w14:paraId="454C5202" w14:textId="77777777" w:rsidR="00664851" w:rsidRPr="00167926" w:rsidRDefault="00664851" w:rsidP="00D729CD">
      <w:pPr>
        <w:ind w:left="720"/>
      </w:pPr>
      <w:r w:rsidRPr="00167926">
        <w:rPr>
          <w:u w:val="single"/>
        </w:rPr>
        <w:t>Section 1.</w:t>
      </w:r>
      <w:r w:rsidRPr="00167926">
        <w:t xml:space="preserve"> </w:t>
      </w:r>
      <w:r w:rsidR="00BF7C34" w:rsidRPr="00167926">
        <w:t xml:space="preserve">      </w:t>
      </w:r>
      <w:r w:rsidR="00BF7C34" w:rsidRPr="00167926">
        <w:rPr>
          <w:b/>
        </w:rPr>
        <w:t>Practitione</w:t>
      </w:r>
      <w:r w:rsidR="00722B18" w:rsidRPr="00167926">
        <w:rPr>
          <w:b/>
        </w:rPr>
        <w:t>r Membership</w:t>
      </w:r>
      <w:r w:rsidR="00BF7C34" w:rsidRPr="00167926">
        <w:t xml:space="preserve"> shall be granted to those</w:t>
      </w:r>
      <w:r w:rsidR="00B6555B" w:rsidRPr="00167926">
        <w:t xml:space="preserve"> individuals who are</w:t>
      </w:r>
      <w:r w:rsidRPr="00167926">
        <w:t xml:space="preserve"> pro</w:t>
      </w:r>
      <w:r w:rsidR="005E581A" w:rsidRPr="00167926">
        <w:t xml:space="preserve">fessionally engaged </w:t>
      </w:r>
      <w:r w:rsidR="00BF7C34" w:rsidRPr="00167926">
        <w:t xml:space="preserve">in </w:t>
      </w:r>
      <w:r w:rsidR="00B6555B" w:rsidRPr="00167926">
        <w:t>human resources in a healthcare organization</w:t>
      </w:r>
      <w:r w:rsidR="00BF7C34" w:rsidRPr="00167926">
        <w:t>.</w:t>
      </w:r>
      <w:r w:rsidR="00B6555B" w:rsidRPr="00167926">
        <w:t xml:space="preserve"> </w:t>
      </w:r>
      <w:r w:rsidR="005E581A" w:rsidRPr="00167926">
        <w:t xml:space="preserve"> </w:t>
      </w:r>
      <w:r w:rsidR="00BF7C34" w:rsidRPr="00167926">
        <w:t>M</w:t>
      </w:r>
      <w:r w:rsidR="005E581A" w:rsidRPr="00167926">
        <w:t>e</w:t>
      </w:r>
      <w:r w:rsidR="00BF7C34" w:rsidRPr="00167926">
        <w:t>mbership shall be eligible to vote and hold office in the association</w:t>
      </w:r>
      <w:r w:rsidR="00361292" w:rsidRPr="00167926">
        <w:t xml:space="preserve"> upon payment of dues</w:t>
      </w:r>
      <w:r w:rsidR="00BF7C34" w:rsidRPr="00167926">
        <w:t xml:space="preserve">.  </w:t>
      </w:r>
    </w:p>
    <w:p w14:paraId="1BF2F776" w14:textId="77777777" w:rsidR="00664851" w:rsidRPr="00167926" w:rsidRDefault="00664851" w:rsidP="00664851">
      <w:pPr>
        <w:rPr>
          <w:highlight w:val="yellow"/>
        </w:rPr>
      </w:pPr>
    </w:p>
    <w:p w14:paraId="530C3073" w14:textId="77777777" w:rsidR="00BF7C34" w:rsidRPr="00167926" w:rsidRDefault="00664851" w:rsidP="00D44B0C">
      <w:pPr>
        <w:ind w:left="720"/>
      </w:pPr>
      <w:r w:rsidRPr="00167926">
        <w:rPr>
          <w:u w:val="single"/>
        </w:rPr>
        <w:t>Section 2.</w:t>
      </w:r>
      <w:r w:rsidRPr="00167926">
        <w:tab/>
      </w:r>
      <w:r w:rsidR="00BF7C34" w:rsidRPr="00167926">
        <w:rPr>
          <w:b/>
        </w:rPr>
        <w:t>Transitional Practitioner Membership</w:t>
      </w:r>
      <w:r w:rsidR="00BF7C34" w:rsidRPr="00167926">
        <w:t xml:space="preserve"> shall be granted for members who are in job transition and who are continuing to search for employment in the health care field.  They shall be allowed to continue active membership for up to 12 months after job loss/change or otherwise extended by the board of directors.  Transitional members shall continue to serve on committees or boards assigned prior to job transition.  Dues for transitional members shall be one-half of the practitioner dues.  Transitional members shall maintain voting rights.   </w:t>
      </w:r>
    </w:p>
    <w:p w14:paraId="15AB89AA" w14:textId="77777777" w:rsidR="00722B18" w:rsidRPr="00167926" w:rsidRDefault="00722B18" w:rsidP="00BA2106">
      <w:pPr>
        <w:ind w:left="720"/>
        <w:rPr>
          <w:highlight w:val="yellow"/>
        </w:rPr>
      </w:pPr>
    </w:p>
    <w:p w14:paraId="70CD0916" w14:textId="77777777" w:rsidR="00D44B0C" w:rsidRPr="00167926" w:rsidRDefault="00664851" w:rsidP="00BA2106">
      <w:pPr>
        <w:ind w:left="720"/>
        <w:rPr>
          <w:highlight w:val="yellow"/>
        </w:rPr>
      </w:pPr>
      <w:r w:rsidRPr="00167926">
        <w:rPr>
          <w:u w:val="single"/>
        </w:rPr>
        <w:t>Section 3.</w:t>
      </w:r>
      <w:r w:rsidRPr="00167926">
        <w:tab/>
      </w:r>
      <w:r w:rsidR="000F547F" w:rsidRPr="00167926">
        <w:rPr>
          <w:b/>
        </w:rPr>
        <w:t>Alumni Membership</w:t>
      </w:r>
      <w:r w:rsidR="000F547F" w:rsidRPr="00167926">
        <w:t xml:space="preserve"> shall be granted to former practitioner members who are no longer active in the profession due to retirement or disability.  The alumni member shall have been a member of the association for a minimum of three years.  Alumni member</w:t>
      </w:r>
      <w:r w:rsidR="00BA2106" w:rsidRPr="00167926">
        <w:t>s are not required to pay annual</w:t>
      </w:r>
      <w:r w:rsidR="000F547F" w:rsidRPr="00167926">
        <w:t xml:space="preserve"> dues. Alumni members will not have voting rights and will not be eligible to hold an office in the association. </w:t>
      </w:r>
      <w:r w:rsidRPr="00167926">
        <w:t xml:space="preserve"> </w:t>
      </w:r>
    </w:p>
    <w:p w14:paraId="04E27207" w14:textId="77777777" w:rsidR="00D44B0C" w:rsidRPr="00167926" w:rsidRDefault="00D44B0C" w:rsidP="00D44B0C">
      <w:pPr>
        <w:ind w:left="720"/>
        <w:rPr>
          <w:color w:val="FF0000"/>
          <w:highlight w:val="yellow"/>
        </w:rPr>
      </w:pPr>
      <w:r w:rsidRPr="00167926">
        <w:rPr>
          <w:highlight w:val="yellow"/>
        </w:rPr>
        <w:br w:type="page"/>
      </w:r>
    </w:p>
    <w:p w14:paraId="7E3D32B5" w14:textId="77777777" w:rsidR="000F547F" w:rsidRPr="00167926" w:rsidRDefault="00D44B0C" w:rsidP="00244B0A">
      <w:pPr>
        <w:ind w:left="720"/>
      </w:pPr>
      <w:r w:rsidRPr="00167926">
        <w:rPr>
          <w:u w:val="single"/>
        </w:rPr>
        <w:lastRenderedPageBreak/>
        <w:t>Section 4.</w:t>
      </w:r>
      <w:r w:rsidRPr="00167926">
        <w:t xml:space="preserve">   </w:t>
      </w:r>
      <w:r w:rsidR="000F547F" w:rsidRPr="00167926">
        <w:rPr>
          <w:b/>
        </w:rPr>
        <w:t>Student Membership</w:t>
      </w:r>
      <w:r w:rsidR="000F547F" w:rsidRPr="00167926">
        <w:t xml:space="preserve"> shall be granted to individuals who are </w:t>
      </w:r>
      <w:r w:rsidR="00BA2106" w:rsidRPr="00167926">
        <w:t>pursuing</w:t>
      </w:r>
      <w:r w:rsidR="000F547F" w:rsidRPr="00167926">
        <w:t xml:space="preserve"> a course of study in human resources or a closely related field.  Student members shall have no voting rights and shall not be eligible </w:t>
      </w:r>
      <w:r w:rsidR="00BA2106" w:rsidRPr="00167926">
        <w:t>to hold an office in the association.  Dues for student members shall be one-half of the practitioner dues.</w:t>
      </w:r>
    </w:p>
    <w:p w14:paraId="0CCF447D" w14:textId="77777777" w:rsidR="000F547F" w:rsidRPr="00167926" w:rsidRDefault="000F547F" w:rsidP="00244B0A">
      <w:pPr>
        <w:ind w:left="720"/>
        <w:rPr>
          <w:highlight w:val="yellow"/>
        </w:rPr>
      </w:pPr>
    </w:p>
    <w:p w14:paraId="06833745" w14:textId="77777777" w:rsidR="00664851" w:rsidRPr="00167926" w:rsidRDefault="00BA2106" w:rsidP="00167926">
      <w:pPr>
        <w:ind w:left="720"/>
      </w:pPr>
      <w:r w:rsidRPr="00167926">
        <w:rPr>
          <w:u w:val="single"/>
        </w:rPr>
        <w:t>Section 5.</w:t>
      </w:r>
      <w:r w:rsidRPr="00167926">
        <w:t xml:space="preserve">  </w:t>
      </w:r>
      <w:r w:rsidRPr="00167926">
        <w:rPr>
          <w:b/>
        </w:rPr>
        <w:t xml:space="preserve">Associate </w:t>
      </w:r>
      <w:r w:rsidR="00361292" w:rsidRPr="00167926">
        <w:rPr>
          <w:b/>
        </w:rPr>
        <w:t>M</w:t>
      </w:r>
      <w:r w:rsidRPr="00167926">
        <w:rPr>
          <w:b/>
        </w:rPr>
        <w:t>embership</w:t>
      </w:r>
      <w:r w:rsidRPr="00167926">
        <w:t xml:space="preserve"> shall be granted to p</w:t>
      </w:r>
      <w:r w:rsidR="00D44B0C" w:rsidRPr="00167926">
        <w:t>ersons who have an active membership in a Kansas Hospital Association Allied Organization</w:t>
      </w:r>
      <w:r w:rsidR="00244B0A" w:rsidRPr="00167926">
        <w:t xml:space="preserve"> other than </w:t>
      </w:r>
      <w:r w:rsidR="00C238CB" w:rsidRPr="00167926">
        <w:t>KHHRA</w:t>
      </w:r>
      <w:r w:rsidR="00D44B0C" w:rsidRPr="00167926">
        <w:t>, subject to the</w:t>
      </w:r>
      <w:r w:rsidR="00244B0A" w:rsidRPr="00167926">
        <w:t xml:space="preserve"> </w:t>
      </w:r>
      <w:r w:rsidR="00D44B0C" w:rsidRPr="00167926">
        <w:t xml:space="preserve">approval of their application by the </w:t>
      </w:r>
      <w:r w:rsidR="00244B0A" w:rsidRPr="00167926">
        <w:t>M</w:t>
      </w:r>
      <w:r w:rsidR="00D44B0C" w:rsidRPr="00167926">
        <w:t>embership Committee. Associate membership does not allow for voting privileges</w:t>
      </w:r>
      <w:r w:rsidR="00244B0A" w:rsidRPr="00167926">
        <w:t xml:space="preserve">, no list serve, </w:t>
      </w:r>
      <w:r w:rsidR="00D44B0C" w:rsidRPr="00167926">
        <w:t>nor the</w:t>
      </w:r>
      <w:r w:rsidR="00244B0A" w:rsidRPr="00167926">
        <w:t xml:space="preserve"> </w:t>
      </w:r>
      <w:r w:rsidR="00D44B0C" w:rsidRPr="00167926">
        <w:t xml:space="preserve">ability to hold office in the organization. </w:t>
      </w:r>
      <w:r w:rsidRPr="00167926">
        <w:t xml:space="preserve"> Dues</w:t>
      </w:r>
      <w:r w:rsidR="00361292" w:rsidRPr="00167926">
        <w:t xml:space="preserve"> for associate members</w:t>
      </w:r>
      <w:r w:rsidRPr="00167926">
        <w:t xml:space="preserve"> are the same as the practitioner membership rate.  </w:t>
      </w:r>
    </w:p>
    <w:p w14:paraId="72EC0CF5" w14:textId="77777777" w:rsidR="006121F5" w:rsidRPr="00167926" w:rsidRDefault="006121F5" w:rsidP="00664851"/>
    <w:p w14:paraId="64BA0A5D" w14:textId="77777777" w:rsidR="006121F5" w:rsidRPr="00167926" w:rsidRDefault="006121F5" w:rsidP="00823672">
      <w:pPr>
        <w:outlineLvl w:val="0"/>
        <w:rPr>
          <w:b/>
        </w:rPr>
      </w:pPr>
      <w:r w:rsidRPr="00167926">
        <w:rPr>
          <w:b/>
        </w:rPr>
        <w:t>ARTICLE V – OFFICERS</w:t>
      </w:r>
    </w:p>
    <w:p w14:paraId="502C7943" w14:textId="77777777" w:rsidR="006121F5" w:rsidRPr="00167926" w:rsidRDefault="006121F5" w:rsidP="00664851">
      <w:pPr>
        <w:rPr>
          <w:b/>
        </w:rPr>
      </w:pPr>
    </w:p>
    <w:p w14:paraId="5534D342" w14:textId="77777777" w:rsidR="006121F5" w:rsidRPr="00167926" w:rsidRDefault="006121F5" w:rsidP="00D729CD">
      <w:pPr>
        <w:ind w:left="720"/>
      </w:pPr>
      <w:r w:rsidRPr="00167926">
        <w:rPr>
          <w:u w:val="single"/>
        </w:rPr>
        <w:t>Section 1.</w:t>
      </w:r>
      <w:r w:rsidRPr="00167926">
        <w:tab/>
        <w:t xml:space="preserve">The officers of the Association shall be as follows: President, President Elect, </w:t>
      </w:r>
      <w:r w:rsidR="00EE7474" w:rsidRPr="00167926">
        <w:t xml:space="preserve">Past President, </w:t>
      </w:r>
      <w:r w:rsidRPr="00167926">
        <w:t>Secretary and Treasurer.</w:t>
      </w:r>
    </w:p>
    <w:p w14:paraId="66997599" w14:textId="77777777" w:rsidR="006121F5" w:rsidRPr="00167926" w:rsidRDefault="006121F5" w:rsidP="00664851"/>
    <w:p w14:paraId="28415AA1" w14:textId="77777777" w:rsidR="006121F5" w:rsidRPr="00167926" w:rsidRDefault="006121F5" w:rsidP="00D729CD">
      <w:pPr>
        <w:ind w:left="720"/>
      </w:pPr>
      <w:r w:rsidRPr="00167926">
        <w:rPr>
          <w:u w:val="single"/>
        </w:rPr>
        <w:t>Section 2.</w:t>
      </w:r>
      <w:r w:rsidR="00EE7474" w:rsidRPr="00167926">
        <w:tab/>
        <w:t>The officer</w:t>
      </w:r>
      <w:r w:rsidRPr="00167926">
        <w:t xml:space="preserve"> </w:t>
      </w:r>
      <w:r w:rsidR="00EE7474" w:rsidRPr="00167926">
        <w:t xml:space="preserve">of President Elect </w:t>
      </w:r>
      <w:r w:rsidRPr="00167926">
        <w:t xml:space="preserve">shall be elected by the </w:t>
      </w:r>
      <w:r w:rsidR="003A313A" w:rsidRPr="00167926">
        <w:t>membership alternating</w:t>
      </w:r>
      <w:r w:rsidR="00BB4162" w:rsidRPr="00167926">
        <w:t xml:space="preserve"> every other year</w:t>
      </w:r>
      <w:r w:rsidR="00EE7474" w:rsidRPr="00167926">
        <w:t xml:space="preserve"> and will assume the positions of President and Past President </w:t>
      </w:r>
      <w:r w:rsidR="00BB4162" w:rsidRPr="00167926">
        <w:t xml:space="preserve">for consecutive </w:t>
      </w:r>
      <w:r w:rsidR="00EE7474" w:rsidRPr="00167926">
        <w:t>two year</w:t>
      </w:r>
      <w:r w:rsidR="00BB4162" w:rsidRPr="00167926">
        <w:t xml:space="preserve"> terms.  </w:t>
      </w:r>
      <w:r w:rsidRPr="00167926">
        <w:t xml:space="preserve">  Terms shall run </w:t>
      </w:r>
      <w:r w:rsidR="00BB4162" w:rsidRPr="00167926">
        <w:t>for two years</w:t>
      </w:r>
      <w:r w:rsidR="000A2890" w:rsidRPr="00167926">
        <w:t xml:space="preserve">, each year is </w:t>
      </w:r>
      <w:r w:rsidRPr="00167926">
        <w:t>January 1 to December 31.</w:t>
      </w:r>
    </w:p>
    <w:p w14:paraId="6E3EA97A" w14:textId="77777777" w:rsidR="00EE7474" w:rsidRPr="00167926" w:rsidRDefault="00EE7474" w:rsidP="00D729CD">
      <w:pPr>
        <w:ind w:left="720"/>
      </w:pPr>
    </w:p>
    <w:p w14:paraId="74F8A919" w14:textId="77777777" w:rsidR="00EE7474" w:rsidRPr="00167926" w:rsidRDefault="00EE7474" w:rsidP="00D729CD">
      <w:pPr>
        <w:ind w:left="720"/>
      </w:pPr>
      <w:r w:rsidRPr="00167926">
        <w:rPr>
          <w:u w:val="single"/>
        </w:rPr>
        <w:t>Section 3.</w:t>
      </w:r>
      <w:r w:rsidRPr="00167926">
        <w:tab/>
        <w:t>The officers of Secretary and Treasurer will be a two-year term and will be elected</w:t>
      </w:r>
      <w:r w:rsidR="00672914" w:rsidRPr="00167926">
        <w:t xml:space="preserve"> alternating every other year</w:t>
      </w:r>
      <w:r w:rsidRPr="00167926">
        <w:t xml:space="preserve">.  </w:t>
      </w:r>
      <w:r w:rsidR="00672914" w:rsidRPr="00167926">
        <w:t>The office of Treasurer shall be voted on in even years, to take office in odd years</w:t>
      </w:r>
      <w:r w:rsidRPr="00167926">
        <w:t>.</w:t>
      </w:r>
      <w:r w:rsidR="00672914" w:rsidRPr="00167926">
        <w:t xml:space="preserve">  The office of Secretary shall be voted on in odd years, to take office in even years.</w:t>
      </w:r>
      <w:r w:rsidRPr="00167926">
        <w:t xml:space="preserve">  Both these offices shall be eligible for re-election.</w:t>
      </w:r>
    </w:p>
    <w:p w14:paraId="027C26FC" w14:textId="77777777" w:rsidR="006121F5" w:rsidRPr="00167926" w:rsidRDefault="006121F5" w:rsidP="00664851"/>
    <w:p w14:paraId="6FF0519C" w14:textId="77777777" w:rsidR="006121F5" w:rsidRPr="00167926" w:rsidRDefault="00EE7474" w:rsidP="00D729CD">
      <w:pPr>
        <w:ind w:left="720"/>
      </w:pPr>
      <w:r w:rsidRPr="00167926">
        <w:rPr>
          <w:u w:val="single"/>
        </w:rPr>
        <w:t>Section 4</w:t>
      </w:r>
      <w:r w:rsidR="006121F5" w:rsidRPr="00167926">
        <w:rPr>
          <w:u w:val="single"/>
        </w:rPr>
        <w:t>.</w:t>
      </w:r>
      <w:r w:rsidR="006121F5" w:rsidRPr="00167926">
        <w:tab/>
        <w:t>All non-associate</w:t>
      </w:r>
      <w:r w:rsidR="00D40C9D" w:rsidRPr="00167926">
        <w:t xml:space="preserve"> and non-alumni</w:t>
      </w:r>
      <w:r w:rsidR="006121F5" w:rsidRPr="00167926">
        <w:t xml:space="preserve"> members of the Kansas </w:t>
      </w:r>
      <w:r w:rsidR="00722B18" w:rsidRPr="00167926">
        <w:t>Healthcare</w:t>
      </w:r>
      <w:r w:rsidR="006121F5" w:rsidRPr="00167926">
        <w:t xml:space="preserve"> Human Resources Association will be eligible to hold the office of President.</w:t>
      </w:r>
    </w:p>
    <w:p w14:paraId="7177B320" w14:textId="77777777" w:rsidR="006121F5" w:rsidRPr="00167926" w:rsidRDefault="006121F5" w:rsidP="00664851"/>
    <w:p w14:paraId="181FC14C" w14:textId="77777777" w:rsidR="006121F5" w:rsidRPr="00167926" w:rsidRDefault="006121F5" w:rsidP="00823672">
      <w:pPr>
        <w:outlineLvl w:val="0"/>
        <w:rPr>
          <w:b/>
        </w:rPr>
      </w:pPr>
      <w:r w:rsidRPr="00167926">
        <w:rPr>
          <w:b/>
        </w:rPr>
        <w:t>ARTICLE VI – DUTIES OF OFFICERS AND BOARD OF DIRECTORS</w:t>
      </w:r>
    </w:p>
    <w:p w14:paraId="15473F07" w14:textId="77777777" w:rsidR="006121F5" w:rsidRPr="00167926" w:rsidRDefault="006121F5" w:rsidP="00664851">
      <w:pPr>
        <w:rPr>
          <w:b/>
        </w:rPr>
      </w:pPr>
    </w:p>
    <w:p w14:paraId="6949AEC8" w14:textId="77777777" w:rsidR="006121F5" w:rsidRPr="00167926" w:rsidRDefault="006121F5" w:rsidP="00664851">
      <w:r w:rsidRPr="00167926">
        <w:rPr>
          <w:b/>
        </w:rPr>
        <w:tab/>
      </w:r>
      <w:r w:rsidRPr="00167926">
        <w:rPr>
          <w:u w:val="single"/>
        </w:rPr>
        <w:t>Section1.</w:t>
      </w:r>
      <w:r w:rsidRPr="00167926">
        <w:tab/>
        <w:t>The President shall:</w:t>
      </w:r>
    </w:p>
    <w:p w14:paraId="4AC3142F" w14:textId="77777777" w:rsidR="00672914" w:rsidRPr="00167926" w:rsidRDefault="006121F5" w:rsidP="00672914">
      <w:pPr>
        <w:pStyle w:val="ListParagraph"/>
        <w:numPr>
          <w:ilvl w:val="0"/>
          <w:numId w:val="2"/>
        </w:numPr>
        <w:rPr>
          <w:rFonts w:ascii="Times New Roman" w:hAnsi="Times New Roman"/>
          <w:sz w:val="24"/>
          <w:szCs w:val="24"/>
        </w:rPr>
      </w:pPr>
      <w:r w:rsidRPr="00167926">
        <w:rPr>
          <w:rFonts w:ascii="Times New Roman" w:hAnsi="Times New Roman"/>
          <w:sz w:val="24"/>
          <w:szCs w:val="24"/>
        </w:rPr>
        <w:t xml:space="preserve">Be the Executive Officer of the </w:t>
      </w:r>
      <w:r w:rsidR="00A65E72" w:rsidRPr="00167926">
        <w:rPr>
          <w:rFonts w:ascii="Times New Roman" w:hAnsi="Times New Roman"/>
          <w:sz w:val="24"/>
          <w:szCs w:val="24"/>
        </w:rPr>
        <w:t>Association</w:t>
      </w:r>
      <w:r w:rsidRPr="00167926">
        <w:rPr>
          <w:rFonts w:ascii="Times New Roman" w:hAnsi="Times New Roman"/>
          <w:sz w:val="24"/>
          <w:szCs w:val="24"/>
        </w:rPr>
        <w:t xml:space="preserve"> and shall preside at all</w:t>
      </w:r>
      <w:r w:rsidR="00672914" w:rsidRPr="00167926">
        <w:rPr>
          <w:rFonts w:ascii="Times New Roman" w:hAnsi="Times New Roman"/>
          <w:sz w:val="24"/>
          <w:szCs w:val="24"/>
        </w:rPr>
        <w:t xml:space="preserve"> </w:t>
      </w:r>
      <w:r w:rsidRPr="00167926">
        <w:rPr>
          <w:rFonts w:ascii="Times New Roman" w:hAnsi="Times New Roman"/>
          <w:sz w:val="24"/>
          <w:szCs w:val="24"/>
        </w:rPr>
        <w:t>meetings.</w:t>
      </w:r>
    </w:p>
    <w:p w14:paraId="38EA2DA2" w14:textId="77777777" w:rsidR="00672914" w:rsidRPr="00167926" w:rsidRDefault="006121F5" w:rsidP="00672914">
      <w:pPr>
        <w:pStyle w:val="ListParagraph"/>
        <w:numPr>
          <w:ilvl w:val="0"/>
          <w:numId w:val="2"/>
        </w:numPr>
        <w:rPr>
          <w:rFonts w:ascii="Times New Roman" w:hAnsi="Times New Roman"/>
          <w:sz w:val="24"/>
          <w:szCs w:val="24"/>
        </w:rPr>
      </w:pPr>
      <w:r w:rsidRPr="00167926">
        <w:rPr>
          <w:rFonts w:ascii="Times New Roman" w:hAnsi="Times New Roman"/>
          <w:sz w:val="24"/>
          <w:szCs w:val="24"/>
        </w:rPr>
        <w:t>Appoint such committees as herein provided.</w:t>
      </w:r>
    </w:p>
    <w:p w14:paraId="0AE58289" w14:textId="77777777" w:rsidR="00672914" w:rsidRPr="00167926" w:rsidRDefault="006121F5" w:rsidP="00672914">
      <w:pPr>
        <w:pStyle w:val="ListParagraph"/>
        <w:numPr>
          <w:ilvl w:val="0"/>
          <w:numId w:val="2"/>
        </w:numPr>
        <w:rPr>
          <w:rFonts w:ascii="Times New Roman" w:hAnsi="Times New Roman"/>
          <w:sz w:val="24"/>
          <w:szCs w:val="24"/>
        </w:rPr>
      </w:pPr>
      <w:r w:rsidRPr="00167926">
        <w:rPr>
          <w:rFonts w:ascii="Times New Roman" w:hAnsi="Times New Roman"/>
          <w:sz w:val="24"/>
          <w:szCs w:val="24"/>
        </w:rPr>
        <w:t>If a vacancy on the Board occurs during the term of office, the President</w:t>
      </w:r>
      <w:r w:rsidR="00672914" w:rsidRPr="00167926">
        <w:rPr>
          <w:rFonts w:ascii="Times New Roman" w:hAnsi="Times New Roman"/>
          <w:sz w:val="24"/>
          <w:szCs w:val="24"/>
        </w:rPr>
        <w:t xml:space="preserve"> </w:t>
      </w:r>
      <w:r w:rsidR="00947AB3" w:rsidRPr="00167926">
        <w:rPr>
          <w:rFonts w:ascii="Times New Roman" w:hAnsi="Times New Roman"/>
          <w:sz w:val="24"/>
          <w:szCs w:val="24"/>
        </w:rPr>
        <w:t>may appoint a successor to serve for the remainder of the unexpired term.</w:t>
      </w:r>
      <w:r w:rsidR="00672914" w:rsidRPr="00167926">
        <w:rPr>
          <w:rFonts w:ascii="Times New Roman" w:hAnsi="Times New Roman"/>
          <w:sz w:val="24"/>
          <w:szCs w:val="24"/>
        </w:rPr>
        <w:t xml:space="preserve"> </w:t>
      </w:r>
    </w:p>
    <w:p w14:paraId="21CD7DB7" w14:textId="77777777" w:rsidR="00672914" w:rsidRPr="00167926" w:rsidRDefault="00672914" w:rsidP="00672914">
      <w:pPr>
        <w:pStyle w:val="ListParagraph"/>
        <w:numPr>
          <w:ilvl w:val="0"/>
          <w:numId w:val="2"/>
        </w:numPr>
        <w:rPr>
          <w:rFonts w:ascii="Times New Roman" w:hAnsi="Times New Roman"/>
          <w:sz w:val="24"/>
          <w:szCs w:val="24"/>
        </w:rPr>
      </w:pPr>
      <w:r w:rsidRPr="00167926">
        <w:rPr>
          <w:rFonts w:ascii="Times New Roman" w:hAnsi="Times New Roman"/>
          <w:sz w:val="24"/>
          <w:szCs w:val="24"/>
        </w:rPr>
        <w:lastRenderedPageBreak/>
        <w:t>Monitor</w:t>
      </w:r>
      <w:r w:rsidR="00947AB3" w:rsidRPr="00167926">
        <w:rPr>
          <w:rFonts w:ascii="Times New Roman" w:hAnsi="Times New Roman"/>
          <w:sz w:val="24"/>
          <w:szCs w:val="24"/>
        </w:rPr>
        <w:t xml:space="preserve"> activities of the District Direc</w:t>
      </w:r>
      <w:r w:rsidRPr="00167926">
        <w:rPr>
          <w:rFonts w:ascii="Times New Roman" w:hAnsi="Times New Roman"/>
          <w:sz w:val="24"/>
          <w:szCs w:val="24"/>
        </w:rPr>
        <w:t xml:space="preserve">tors and appoint new Directors </w:t>
      </w:r>
      <w:r w:rsidR="00947AB3" w:rsidRPr="00167926">
        <w:rPr>
          <w:rFonts w:ascii="Times New Roman" w:hAnsi="Times New Roman"/>
          <w:sz w:val="24"/>
          <w:szCs w:val="24"/>
        </w:rPr>
        <w:t>Article VI, Section 6(f).</w:t>
      </w:r>
    </w:p>
    <w:p w14:paraId="635C94F1" w14:textId="77777777" w:rsidR="00672914" w:rsidRPr="00167926" w:rsidRDefault="00947AB3" w:rsidP="00672914">
      <w:pPr>
        <w:pStyle w:val="ListParagraph"/>
        <w:numPr>
          <w:ilvl w:val="0"/>
          <w:numId w:val="2"/>
        </w:numPr>
        <w:rPr>
          <w:rFonts w:ascii="Times New Roman" w:hAnsi="Times New Roman"/>
          <w:sz w:val="24"/>
          <w:szCs w:val="24"/>
        </w:rPr>
      </w:pPr>
      <w:r w:rsidRPr="00167926">
        <w:rPr>
          <w:rFonts w:ascii="Times New Roman" w:hAnsi="Times New Roman"/>
          <w:sz w:val="24"/>
          <w:szCs w:val="24"/>
        </w:rPr>
        <w:t>Perform other executive functions as may be required.</w:t>
      </w:r>
    </w:p>
    <w:p w14:paraId="71CADBFB" w14:textId="77777777" w:rsidR="00672914" w:rsidRPr="00167926" w:rsidRDefault="00947AB3" w:rsidP="00672914">
      <w:pPr>
        <w:pStyle w:val="ListParagraph"/>
        <w:numPr>
          <w:ilvl w:val="0"/>
          <w:numId w:val="2"/>
        </w:numPr>
        <w:rPr>
          <w:rFonts w:ascii="Times New Roman" w:hAnsi="Times New Roman"/>
          <w:sz w:val="24"/>
          <w:szCs w:val="24"/>
        </w:rPr>
      </w:pPr>
      <w:r w:rsidRPr="00167926">
        <w:rPr>
          <w:rFonts w:ascii="Times New Roman" w:hAnsi="Times New Roman"/>
          <w:sz w:val="24"/>
          <w:szCs w:val="24"/>
        </w:rPr>
        <w:t>Distribute annual objectives to members.</w:t>
      </w:r>
    </w:p>
    <w:p w14:paraId="0E6624BF" w14:textId="77777777" w:rsidR="00672914" w:rsidRPr="00167926" w:rsidRDefault="00947AB3" w:rsidP="00672914">
      <w:pPr>
        <w:pStyle w:val="ListParagraph"/>
        <w:numPr>
          <w:ilvl w:val="0"/>
          <w:numId w:val="2"/>
        </w:numPr>
        <w:rPr>
          <w:rFonts w:ascii="Times New Roman" w:hAnsi="Times New Roman"/>
          <w:sz w:val="24"/>
          <w:szCs w:val="24"/>
        </w:rPr>
      </w:pPr>
      <w:r w:rsidRPr="00167926">
        <w:rPr>
          <w:rFonts w:ascii="Times New Roman" w:hAnsi="Times New Roman"/>
          <w:sz w:val="24"/>
          <w:szCs w:val="24"/>
        </w:rPr>
        <w:t xml:space="preserve">Distribute results of </w:t>
      </w:r>
      <w:r w:rsidR="003A313A" w:rsidRPr="00167926">
        <w:rPr>
          <w:rFonts w:ascii="Times New Roman" w:hAnsi="Times New Roman"/>
          <w:sz w:val="24"/>
          <w:szCs w:val="24"/>
        </w:rPr>
        <w:t xml:space="preserve">the </w:t>
      </w:r>
      <w:r w:rsidRPr="00167926">
        <w:rPr>
          <w:rFonts w:ascii="Times New Roman" w:hAnsi="Times New Roman"/>
          <w:sz w:val="24"/>
          <w:szCs w:val="24"/>
        </w:rPr>
        <w:t>chapter’s annual objectives.</w:t>
      </w:r>
    </w:p>
    <w:p w14:paraId="7F9C70E6" w14:textId="77777777" w:rsidR="00672914" w:rsidRPr="00A76141" w:rsidRDefault="00947AB3" w:rsidP="00672914">
      <w:pPr>
        <w:pStyle w:val="ListParagraph"/>
        <w:numPr>
          <w:ilvl w:val="0"/>
          <w:numId w:val="2"/>
        </w:numPr>
        <w:rPr>
          <w:rFonts w:ascii="Times New Roman" w:hAnsi="Times New Roman"/>
          <w:sz w:val="24"/>
          <w:szCs w:val="24"/>
        </w:rPr>
      </w:pPr>
      <w:r w:rsidRPr="00A76141">
        <w:rPr>
          <w:rFonts w:ascii="Times New Roman" w:hAnsi="Times New Roman"/>
          <w:sz w:val="24"/>
          <w:szCs w:val="24"/>
        </w:rPr>
        <w:t>Shall a</w:t>
      </w:r>
      <w:r w:rsidR="000802BC" w:rsidRPr="00A76141">
        <w:rPr>
          <w:rFonts w:ascii="Times New Roman" w:hAnsi="Times New Roman"/>
          <w:sz w:val="24"/>
          <w:szCs w:val="24"/>
        </w:rPr>
        <w:t>ppoint three (3) members to an a</w:t>
      </w:r>
      <w:r w:rsidRPr="00A76141">
        <w:rPr>
          <w:rFonts w:ascii="Times New Roman" w:hAnsi="Times New Roman"/>
          <w:sz w:val="24"/>
          <w:szCs w:val="24"/>
        </w:rPr>
        <w:t xml:space="preserve">udit </w:t>
      </w:r>
      <w:r w:rsidR="000802BC" w:rsidRPr="00A76141">
        <w:rPr>
          <w:rFonts w:ascii="Times New Roman" w:hAnsi="Times New Roman"/>
          <w:sz w:val="24"/>
          <w:szCs w:val="24"/>
        </w:rPr>
        <w:t>c</w:t>
      </w:r>
      <w:r w:rsidRPr="00A76141">
        <w:rPr>
          <w:rFonts w:ascii="Times New Roman" w:hAnsi="Times New Roman"/>
          <w:sz w:val="24"/>
          <w:szCs w:val="24"/>
        </w:rPr>
        <w:t xml:space="preserve">ommittee to conduct an audit of the financial records at the first </w:t>
      </w:r>
      <w:r w:rsidR="00072584" w:rsidRPr="00A76141">
        <w:rPr>
          <w:rFonts w:ascii="Times New Roman" w:hAnsi="Times New Roman"/>
          <w:sz w:val="24"/>
          <w:szCs w:val="24"/>
        </w:rPr>
        <w:t>organization</w:t>
      </w:r>
      <w:r w:rsidRPr="00A76141">
        <w:rPr>
          <w:rFonts w:ascii="Times New Roman" w:hAnsi="Times New Roman"/>
          <w:sz w:val="24"/>
          <w:szCs w:val="24"/>
        </w:rPr>
        <w:t xml:space="preserve"> meeting in January.</w:t>
      </w:r>
    </w:p>
    <w:p w14:paraId="2FA42CA1" w14:textId="77777777" w:rsidR="00672914" w:rsidRPr="00167926" w:rsidRDefault="000802BC" w:rsidP="00672914">
      <w:pPr>
        <w:pStyle w:val="ListParagraph"/>
        <w:numPr>
          <w:ilvl w:val="0"/>
          <w:numId w:val="2"/>
        </w:numPr>
        <w:rPr>
          <w:rFonts w:ascii="Times New Roman" w:hAnsi="Times New Roman"/>
          <w:sz w:val="24"/>
          <w:szCs w:val="24"/>
        </w:rPr>
      </w:pPr>
      <w:r w:rsidRPr="00167926">
        <w:rPr>
          <w:rFonts w:ascii="Times New Roman" w:hAnsi="Times New Roman"/>
          <w:sz w:val="24"/>
          <w:szCs w:val="24"/>
        </w:rPr>
        <w:t>Appoint M</w:t>
      </w:r>
      <w:r w:rsidR="00947AB3" w:rsidRPr="00167926">
        <w:rPr>
          <w:rFonts w:ascii="Times New Roman" w:hAnsi="Times New Roman"/>
          <w:sz w:val="24"/>
          <w:szCs w:val="24"/>
        </w:rPr>
        <w:t>ember</w:t>
      </w:r>
      <w:r w:rsidR="00FB406D" w:rsidRPr="00167926">
        <w:rPr>
          <w:rFonts w:ascii="Times New Roman" w:hAnsi="Times New Roman"/>
          <w:sz w:val="24"/>
          <w:szCs w:val="24"/>
        </w:rPr>
        <w:t>(s)</w:t>
      </w:r>
      <w:r w:rsidR="00947AB3" w:rsidRPr="00167926">
        <w:rPr>
          <w:rFonts w:ascii="Times New Roman" w:hAnsi="Times New Roman"/>
          <w:sz w:val="24"/>
          <w:szCs w:val="24"/>
        </w:rPr>
        <w:t>-at-</w:t>
      </w:r>
      <w:r w:rsidRPr="00167926">
        <w:rPr>
          <w:rFonts w:ascii="Times New Roman" w:hAnsi="Times New Roman"/>
          <w:sz w:val="24"/>
          <w:szCs w:val="24"/>
        </w:rPr>
        <w:t>L</w:t>
      </w:r>
      <w:r w:rsidR="00947AB3" w:rsidRPr="00167926">
        <w:rPr>
          <w:rFonts w:ascii="Times New Roman" w:hAnsi="Times New Roman"/>
          <w:sz w:val="24"/>
          <w:szCs w:val="24"/>
        </w:rPr>
        <w:t>arge.</w:t>
      </w:r>
    </w:p>
    <w:p w14:paraId="4850E6BE" w14:textId="77777777" w:rsidR="00672914" w:rsidRPr="00167926" w:rsidRDefault="00947AB3" w:rsidP="00672914">
      <w:pPr>
        <w:ind w:left="720"/>
      </w:pPr>
      <w:r w:rsidRPr="00167926">
        <w:rPr>
          <w:u w:val="single"/>
        </w:rPr>
        <w:t>Section 2.</w:t>
      </w:r>
      <w:r w:rsidR="00672914" w:rsidRPr="00167926">
        <w:tab/>
      </w:r>
      <w:r w:rsidRPr="00167926">
        <w:t xml:space="preserve">The </w:t>
      </w:r>
      <w:r w:rsidR="003A313A" w:rsidRPr="00167926">
        <w:t>President-Elect</w:t>
      </w:r>
      <w:r w:rsidRPr="00167926">
        <w:t xml:space="preserve"> shall:</w:t>
      </w:r>
    </w:p>
    <w:p w14:paraId="62B0E116" w14:textId="77777777" w:rsidR="00672914" w:rsidRPr="00167926" w:rsidRDefault="00947AB3" w:rsidP="00672914">
      <w:pPr>
        <w:pStyle w:val="ListParagraph"/>
        <w:numPr>
          <w:ilvl w:val="0"/>
          <w:numId w:val="5"/>
        </w:numPr>
        <w:rPr>
          <w:rFonts w:ascii="Times New Roman" w:hAnsi="Times New Roman"/>
          <w:sz w:val="24"/>
          <w:szCs w:val="24"/>
        </w:rPr>
      </w:pPr>
      <w:r w:rsidRPr="00167926">
        <w:rPr>
          <w:rFonts w:ascii="Times New Roman" w:hAnsi="Times New Roman"/>
          <w:sz w:val="24"/>
          <w:szCs w:val="24"/>
        </w:rPr>
        <w:t>Assume the duties of the President at such times as the President is absent.</w:t>
      </w:r>
    </w:p>
    <w:p w14:paraId="36B7EF92" w14:textId="77777777" w:rsidR="00672914" w:rsidRPr="00167926" w:rsidRDefault="00947AB3" w:rsidP="00672914">
      <w:pPr>
        <w:pStyle w:val="ListParagraph"/>
        <w:numPr>
          <w:ilvl w:val="0"/>
          <w:numId w:val="5"/>
        </w:numPr>
        <w:rPr>
          <w:rFonts w:ascii="Times New Roman" w:hAnsi="Times New Roman"/>
          <w:sz w:val="24"/>
          <w:szCs w:val="24"/>
        </w:rPr>
      </w:pPr>
      <w:r w:rsidRPr="00167926">
        <w:rPr>
          <w:rFonts w:ascii="Times New Roman" w:hAnsi="Times New Roman"/>
          <w:sz w:val="24"/>
          <w:szCs w:val="24"/>
        </w:rPr>
        <w:t>Become President of the Association, if, for any reason, the President</w:t>
      </w:r>
      <w:r w:rsidR="00672914" w:rsidRPr="00167926">
        <w:rPr>
          <w:rFonts w:ascii="Times New Roman" w:hAnsi="Times New Roman"/>
          <w:sz w:val="24"/>
          <w:szCs w:val="24"/>
        </w:rPr>
        <w:t xml:space="preserve"> </w:t>
      </w:r>
      <w:r w:rsidRPr="00167926">
        <w:rPr>
          <w:rFonts w:ascii="Times New Roman" w:hAnsi="Times New Roman"/>
          <w:sz w:val="24"/>
          <w:szCs w:val="24"/>
        </w:rPr>
        <w:t>relinquishes or is removed from office.</w:t>
      </w:r>
    </w:p>
    <w:p w14:paraId="496E8111" w14:textId="77777777" w:rsidR="00731597" w:rsidRPr="00167926" w:rsidRDefault="00731597" w:rsidP="00731597">
      <w:pPr>
        <w:pStyle w:val="ListParagraph"/>
        <w:numPr>
          <w:ilvl w:val="0"/>
          <w:numId w:val="5"/>
        </w:numPr>
        <w:rPr>
          <w:rFonts w:ascii="Times New Roman" w:hAnsi="Times New Roman"/>
          <w:sz w:val="24"/>
          <w:szCs w:val="24"/>
        </w:rPr>
      </w:pPr>
      <w:r w:rsidRPr="00167926">
        <w:rPr>
          <w:rFonts w:ascii="Times New Roman" w:hAnsi="Times New Roman"/>
          <w:sz w:val="24"/>
          <w:szCs w:val="24"/>
        </w:rPr>
        <w:t>Serve as chairperson of the Professional Development Committee.</w:t>
      </w:r>
    </w:p>
    <w:p w14:paraId="2F5A3887" w14:textId="77777777" w:rsidR="00672914" w:rsidRPr="00167926" w:rsidRDefault="002A1360" w:rsidP="00672914">
      <w:pPr>
        <w:ind w:left="720"/>
      </w:pPr>
      <w:r w:rsidRPr="00167926">
        <w:rPr>
          <w:u w:val="single"/>
        </w:rPr>
        <w:t>Section 3.</w:t>
      </w:r>
      <w:r w:rsidR="00672914" w:rsidRPr="00167926">
        <w:tab/>
      </w:r>
      <w:r w:rsidR="00731597" w:rsidRPr="00167926">
        <w:t>The Secretary shall:</w:t>
      </w:r>
    </w:p>
    <w:p w14:paraId="3337543B" w14:textId="77777777" w:rsidR="00672914" w:rsidRPr="00167926" w:rsidRDefault="00731597" w:rsidP="00672914">
      <w:pPr>
        <w:pStyle w:val="ListParagraph"/>
        <w:numPr>
          <w:ilvl w:val="0"/>
          <w:numId w:val="22"/>
        </w:numPr>
        <w:rPr>
          <w:rFonts w:ascii="Times New Roman" w:hAnsi="Times New Roman"/>
          <w:sz w:val="24"/>
          <w:szCs w:val="24"/>
        </w:rPr>
      </w:pPr>
      <w:r w:rsidRPr="00167926">
        <w:rPr>
          <w:rFonts w:ascii="Times New Roman" w:hAnsi="Times New Roman"/>
          <w:sz w:val="24"/>
          <w:szCs w:val="24"/>
        </w:rPr>
        <w:t xml:space="preserve">Be responsible for maintaining the minutes of the </w:t>
      </w:r>
      <w:r w:rsidR="00A65E72" w:rsidRPr="00167926">
        <w:rPr>
          <w:rFonts w:ascii="Times New Roman" w:hAnsi="Times New Roman"/>
          <w:sz w:val="24"/>
          <w:szCs w:val="24"/>
        </w:rPr>
        <w:t>meetings</w:t>
      </w:r>
      <w:r w:rsidR="00672914" w:rsidRPr="00167926">
        <w:rPr>
          <w:rFonts w:ascii="Times New Roman" w:hAnsi="Times New Roman"/>
          <w:sz w:val="24"/>
          <w:szCs w:val="24"/>
        </w:rPr>
        <w:t xml:space="preserve"> and other </w:t>
      </w:r>
      <w:r w:rsidRPr="00167926">
        <w:rPr>
          <w:rFonts w:ascii="Times New Roman" w:hAnsi="Times New Roman"/>
          <w:sz w:val="24"/>
          <w:szCs w:val="24"/>
        </w:rPr>
        <w:t>Association records.</w:t>
      </w:r>
    </w:p>
    <w:p w14:paraId="6CA73652" w14:textId="77777777" w:rsidR="00672914" w:rsidRPr="00167926" w:rsidRDefault="00731597" w:rsidP="00672914">
      <w:pPr>
        <w:pStyle w:val="ListParagraph"/>
        <w:numPr>
          <w:ilvl w:val="0"/>
          <w:numId w:val="22"/>
        </w:numPr>
        <w:rPr>
          <w:rFonts w:ascii="Times New Roman" w:hAnsi="Times New Roman"/>
          <w:sz w:val="24"/>
          <w:szCs w:val="24"/>
        </w:rPr>
      </w:pPr>
      <w:r w:rsidRPr="00167926">
        <w:rPr>
          <w:rFonts w:ascii="Times New Roman" w:hAnsi="Times New Roman"/>
          <w:sz w:val="24"/>
          <w:szCs w:val="24"/>
        </w:rPr>
        <w:t>Perform general correspondence duties for the Association.</w:t>
      </w:r>
    </w:p>
    <w:p w14:paraId="65DBCE4A" w14:textId="77777777" w:rsidR="00731597" w:rsidRPr="00167926" w:rsidRDefault="00731597" w:rsidP="00731597">
      <w:pPr>
        <w:pStyle w:val="ListParagraph"/>
        <w:numPr>
          <w:ilvl w:val="0"/>
          <w:numId w:val="22"/>
        </w:numPr>
        <w:rPr>
          <w:rFonts w:ascii="Times New Roman" w:hAnsi="Times New Roman"/>
          <w:sz w:val="24"/>
          <w:szCs w:val="24"/>
        </w:rPr>
      </w:pPr>
      <w:r w:rsidRPr="00167926">
        <w:rPr>
          <w:rFonts w:ascii="Times New Roman" w:hAnsi="Times New Roman"/>
          <w:sz w:val="24"/>
          <w:szCs w:val="24"/>
        </w:rPr>
        <w:t>Turn over all records to the new Secretary.</w:t>
      </w:r>
    </w:p>
    <w:p w14:paraId="3C85D94E" w14:textId="77777777" w:rsidR="00FB406D" w:rsidRPr="00167926" w:rsidRDefault="00731597" w:rsidP="00FB406D">
      <w:pPr>
        <w:ind w:left="720"/>
      </w:pPr>
      <w:r w:rsidRPr="00167926">
        <w:rPr>
          <w:u w:val="single"/>
        </w:rPr>
        <w:t>Section 4</w:t>
      </w:r>
      <w:r w:rsidR="002A1360" w:rsidRPr="00167926">
        <w:rPr>
          <w:u w:val="single"/>
        </w:rPr>
        <w:t>.</w:t>
      </w:r>
      <w:r w:rsidR="00FB406D" w:rsidRPr="00167926">
        <w:tab/>
      </w:r>
      <w:r w:rsidRPr="00167926">
        <w:t>The Treasurer shall:</w:t>
      </w:r>
    </w:p>
    <w:p w14:paraId="75EE58CE" w14:textId="77777777" w:rsidR="00FB406D" w:rsidRPr="00167926" w:rsidRDefault="00731597" w:rsidP="00FB406D">
      <w:pPr>
        <w:pStyle w:val="ListParagraph"/>
        <w:numPr>
          <w:ilvl w:val="0"/>
          <w:numId w:val="7"/>
        </w:numPr>
        <w:rPr>
          <w:rFonts w:ascii="Times New Roman" w:hAnsi="Times New Roman"/>
          <w:sz w:val="24"/>
          <w:szCs w:val="24"/>
        </w:rPr>
      </w:pPr>
      <w:r w:rsidRPr="00167926">
        <w:rPr>
          <w:rFonts w:ascii="Times New Roman" w:hAnsi="Times New Roman"/>
          <w:sz w:val="24"/>
          <w:szCs w:val="24"/>
        </w:rPr>
        <w:t>Collect the money due the Association and be responsible</w:t>
      </w:r>
      <w:r w:rsidR="003A313A" w:rsidRPr="00167926">
        <w:rPr>
          <w:rFonts w:ascii="Times New Roman" w:hAnsi="Times New Roman"/>
          <w:sz w:val="24"/>
          <w:szCs w:val="24"/>
        </w:rPr>
        <w:t>,</w:t>
      </w:r>
      <w:r w:rsidRPr="00167926">
        <w:rPr>
          <w:rFonts w:ascii="Times New Roman" w:hAnsi="Times New Roman"/>
          <w:sz w:val="24"/>
          <w:szCs w:val="24"/>
        </w:rPr>
        <w:t xml:space="preserve"> therefore.</w:t>
      </w:r>
    </w:p>
    <w:p w14:paraId="53D1BE03" w14:textId="77777777" w:rsidR="00FB406D" w:rsidRPr="00167926" w:rsidRDefault="00731597" w:rsidP="00FB406D">
      <w:pPr>
        <w:pStyle w:val="ListParagraph"/>
        <w:numPr>
          <w:ilvl w:val="0"/>
          <w:numId w:val="7"/>
        </w:numPr>
        <w:rPr>
          <w:rFonts w:ascii="Times New Roman" w:hAnsi="Times New Roman"/>
          <w:sz w:val="24"/>
          <w:szCs w:val="24"/>
        </w:rPr>
      </w:pPr>
      <w:r w:rsidRPr="00167926">
        <w:rPr>
          <w:rFonts w:ascii="Times New Roman" w:hAnsi="Times New Roman"/>
          <w:sz w:val="24"/>
          <w:szCs w:val="24"/>
        </w:rPr>
        <w:t>Maintain a bank account in the name of the Association.  Signatures of</w:t>
      </w:r>
      <w:r w:rsidR="00FB406D" w:rsidRPr="00167926">
        <w:rPr>
          <w:rFonts w:ascii="Times New Roman" w:hAnsi="Times New Roman"/>
          <w:sz w:val="24"/>
          <w:szCs w:val="24"/>
        </w:rPr>
        <w:t xml:space="preserve"> </w:t>
      </w:r>
      <w:r w:rsidRPr="00167926">
        <w:rPr>
          <w:rFonts w:ascii="Times New Roman" w:hAnsi="Times New Roman"/>
          <w:sz w:val="24"/>
          <w:szCs w:val="24"/>
        </w:rPr>
        <w:t xml:space="preserve">all officers shall be </w:t>
      </w:r>
      <w:r w:rsidR="00A65E72" w:rsidRPr="00167926">
        <w:rPr>
          <w:rFonts w:ascii="Times New Roman" w:hAnsi="Times New Roman"/>
          <w:sz w:val="24"/>
          <w:szCs w:val="24"/>
        </w:rPr>
        <w:t>registered</w:t>
      </w:r>
      <w:r w:rsidRPr="00167926">
        <w:rPr>
          <w:rFonts w:ascii="Times New Roman" w:hAnsi="Times New Roman"/>
          <w:sz w:val="24"/>
          <w:szCs w:val="24"/>
        </w:rPr>
        <w:t xml:space="preserve"> for the bank account, along with the KHA liaison.  Only one signature will be required for the withdrawal of funds.</w:t>
      </w:r>
    </w:p>
    <w:p w14:paraId="30735793" w14:textId="77777777" w:rsidR="00FB406D" w:rsidRPr="00167926" w:rsidRDefault="00731597" w:rsidP="00FB406D">
      <w:pPr>
        <w:pStyle w:val="ListParagraph"/>
        <w:numPr>
          <w:ilvl w:val="0"/>
          <w:numId w:val="7"/>
        </w:numPr>
        <w:rPr>
          <w:rFonts w:ascii="Times New Roman" w:hAnsi="Times New Roman"/>
          <w:sz w:val="24"/>
          <w:szCs w:val="24"/>
        </w:rPr>
      </w:pPr>
      <w:r w:rsidRPr="00167926">
        <w:rPr>
          <w:rFonts w:ascii="Times New Roman" w:hAnsi="Times New Roman"/>
          <w:sz w:val="24"/>
          <w:szCs w:val="24"/>
        </w:rPr>
        <w:t>Turn over all records, bank accounts, cash, etc. to the new Treasurer.</w:t>
      </w:r>
    </w:p>
    <w:p w14:paraId="53F37E1D" w14:textId="77777777" w:rsidR="00731597" w:rsidRPr="00167926" w:rsidRDefault="00731597" w:rsidP="00731597">
      <w:pPr>
        <w:pStyle w:val="ListParagraph"/>
        <w:numPr>
          <w:ilvl w:val="0"/>
          <w:numId w:val="7"/>
        </w:numPr>
        <w:rPr>
          <w:rFonts w:ascii="Times New Roman" w:hAnsi="Times New Roman"/>
          <w:sz w:val="24"/>
          <w:szCs w:val="24"/>
        </w:rPr>
      </w:pPr>
      <w:r w:rsidRPr="00167926">
        <w:rPr>
          <w:rFonts w:ascii="Times New Roman" w:hAnsi="Times New Roman"/>
          <w:sz w:val="24"/>
          <w:szCs w:val="24"/>
        </w:rPr>
        <w:t>Publish the annual budget and annual financial report to the membership.</w:t>
      </w:r>
    </w:p>
    <w:p w14:paraId="3F3A04F6" w14:textId="77777777" w:rsidR="00FB406D" w:rsidRPr="00167926" w:rsidRDefault="00731597" w:rsidP="00FB406D">
      <w:pPr>
        <w:ind w:left="720"/>
      </w:pPr>
      <w:r w:rsidRPr="00167926">
        <w:rPr>
          <w:u w:val="single"/>
        </w:rPr>
        <w:t>Section 5</w:t>
      </w:r>
      <w:r w:rsidR="002A1360" w:rsidRPr="00167926">
        <w:rPr>
          <w:u w:val="single"/>
        </w:rPr>
        <w:t>.</w:t>
      </w:r>
      <w:r w:rsidR="00FB406D" w:rsidRPr="00167926">
        <w:tab/>
      </w:r>
      <w:r w:rsidRPr="00167926">
        <w:t xml:space="preserve">The Past </w:t>
      </w:r>
      <w:r w:rsidR="00A65E72" w:rsidRPr="00167926">
        <w:t>President</w:t>
      </w:r>
      <w:r w:rsidRPr="00167926">
        <w:t xml:space="preserve"> shall:</w:t>
      </w:r>
    </w:p>
    <w:p w14:paraId="2FDD36D2" w14:textId="77777777" w:rsidR="00FB406D" w:rsidRPr="00167926" w:rsidRDefault="00731597" w:rsidP="00FB406D">
      <w:pPr>
        <w:pStyle w:val="ListParagraph"/>
        <w:numPr>
          <w:ilvl w:val="0"/>
          <w:numId w:val="8"/>
        </w:numPr>
        <w:rPr>
          <w:rFonts w:ascii="Times New Roman" w:hAnsi="Times New Roman"/>
          <w:sz w:val="24"/>
          <w:szCs w:val="24"/>
        </w:rPr>
      </w:pPr>
      <w:r w:rsidRPr="00167926">
        <w:rPr>
          <w:rFonts w:ascii="Times New Roman" w:hAnsi="Times New Roman"/>
          <w:sz w:val="24"/>
          <w:szCs w:val="24"/>
        </w:rPr>
        <w:t>Chair the Bylaws Committee.</w:t>
      </w:r>
    </w:p>
    <w:p w14:paraId="548CEDE1" w14:textId="77777777" w:rsidR="00FB406D" w:rsidRPr="00167926" w:rsidRDefault="00731597" w:rsidP="00FB406D">
      <w:pPr>
        <w:pStyle w:val="ListParagraph"/>
        <w:numPr>
          <w:ilvl w:val="0"/>
          <w:numId w:val="8"/>
        </w:numPr>
        <w:rPr>
          <w:rFonts w:ascii="Times New Roman" w:hAnsi="Times New Roman"/>
          <w:sz w:val="24"/>
          <w:szCs w:val="24"/>
        </w:rPr>
      </w:pPr>
      <w:r w:rsidRPr="00167926">
        <w:rPr>
          <w:rFonts w:ascii="Times New Roman" w:hAnsi="Times New Roman"/>
          <w:sz w:val="24"/>
          <w:szCs w:val="24"/>
        </w:rPr>
        <w:t>Appoint two members to the Bylaws Committee and, with this committee, review and update the Association bylaws as needed.</w:t>
      </w:r>
    </w:p>
    <w:p w14:paraId="3D8EB78A" w14:textId="77777777" w:rsidR="00FB406D" w:rsidRPr="00167926" w:rsidRDefault="00731597" w:rsidP="00FB406D">
      <w:pPr>
        <w:pStyle w:val="ListParagraph"/>
        <w:numPr>
          <w:ilvl w:val="0"/>
          <w:numId w:val="8"/>
        </w:numPr>
        <w:rPr>
          <w:rFonts w:ascii="Times New Roman" w:hAnsi="Times New Roman"/>
          <w:sz w:val="24"/>
          <w:szCs w:val="24"/>
        </w:rPr>
      </w:pPr>
      <w:r w:rsidRPr="00167926">
        <w:rPr>
          <w:rFonts w:ascii="Times New Roman" w:hAnsi="Times New Roman"/>
          <w:sz w:val="24"/>
          <w:szCs w:val="24"/>
        </w:rPr>
        <w:t>Formulate appropriate recommendations to the Board of Directors for any bylaw changes.</w:t>
      </w:r>
    </w:p>
    <w:p w14:paraId="27240B11" w14:textId="77777777" w:rsidR="00FB406D" w:rsidRPr="00167926" w:rsidRDefault="00731597" w:rsidP="00FB406D">
      <w:pPr>
        <w:pStyle w:val="ListParagraph"/>
        <w:numPr>
          <w:ilvl w:val="0"/>
          <w:numId w:val="8"/>
        </w:numPr>
        <w:rPr>
          <w:rFonts w:ascii="Times New Roman" w:hAnsi="Times New Roman"/>
          <w:sz w:val="24"/>
          <w:szCs w:val="24"/>
        </w:rPr>
      </w:pPr>
      <w:r w:rsidRPr="00167926">
        <w:rPr>
          <w:rFonts w:ascii="Times New Roman" w:hAnsi="Times New Roman"/>
          <w:sz w:val="24"/>
          <w:szCs w:val="24"/>
        </w:rPr>
        <w:t>Chair the Nominating Committee and appoint two additional members to serve on the Nominating Committee.</w:t>
      </w:r>
    </w:p>
    <w:p w14:paraId="2CC94E2A" w14:textId="77777777" w:rsidR="00FB406D" w:rsidRPr="00167926" w:rsidRDefault="00731597" w:rsidP="00FB406D">
      <w:pPr>
        <w:pStyle w:val="ListParagraph"/>
        <w:numPr>
          <w:ilvl w:val="0"/>
          <w:numId w:val="8"/>
        </w:numPr>
        <w:rPr>
          <w:rFonts w:ascii="Times New Roman" w:hAnsi="Times New Roman"/>
          <w:sz w:val="24"/>
          <w:szCs w:val="24"/>
        </w:rPr>
      </w:pPr>
      <w:r w:rsidRPr="00167926">
        <w:rPr>
          <w:rFonts w:ascii="Times New Roman" w:hAnsi="Times New Roman"/>
          <w:sz w:val="24"/>
          <w:szCs w:val="24"/>
        </w:rPr>
        <w:t>Present a slate of officers to the membership at the fall annual meeting.</w:t>
      </w:r>
    </w:p>
    <w:p w14:paraId="41C86392" w14:textId="77777777" w:rsidR="0058727D" w:rsidRPr="00167926" w:rsidRDefault="00724913" w:rsidP="00167926">
      <w:pPr>
        <w:pStyle w:val="ListParagraph"/>
        <w:numPr>
          <w:ilvl w:val="0"/>
          <w:numId w:val="8"/>
        </w:numPr>
        <w:rPr>
          <w:rFonts w:ascii="Times New Roman" w:hAnsi="Times New Roman"/>
          <w:sz w:val="24"/>
          <w:szCs w:val="24"/>
        </w:rPr>
      </w:pPr>
      <w:r w:rsidRPr="00167926">
        <w:rPr>
          <w:rFonts w:ascii="Times New Roman" w:hAnsi="Times New Roman"/>
          <w:sz w:val="24"/>
          <w:szCs w:val="24"/>
        </w:rPr>
        <w:lastRenderedPageBreak/>
        <w:t xml:space="preserve">The immediate Past President shall serve as an ex-officio, non-voting               </w:t>
      </w:r>
      <w:r w:rsidR="00616A30" w:rsidRPr="00167926">
        <w:rPr>
          <w:rFonts w:ascii="Times New Roman" w:hAnsi="Times New Roman"/>
          <w:sz w:val="24"/>
          <w:szCs w:val="24"/>
        </w:rPr>
        <w:t xml:space="preserve">Member of the </w:t>
      </w:r>
      <w:r w:rsidR="00C238CB" w:rsidRPr="00167926">
        <w:rPr>
          <w:rFonts w:ascii="Times New Roman" w:hAnsi="Times New Roman"/>
          <w:sz w:val="24"/>
          <w:szCs w:val="24"/>
        </w:rPr>
        <w:t>Board</w:t>
      </w:r>
      <w:r w:rsidR="00616A30" w:rsidRPr="00167926">
        <w:rPr>
          <w:rFonts w:ascii="Times New Roman" w:hAnsi="Times New Roman"/>
          <w:sz w:val="24"/>
          <w:szCs w:val="24"/>
        </w:rPr>
        <w:t xml:space="preserve">.  </w:t>
      </w:r>
      <w:r w:rsidR="00616A30" w:rsidRPr="00167926">
        <w:rPr>
          <w:rFonts w:ascii="Times New Roman" w:hAnsi="Times New Roman"/>
          <w:color w:val="FF0000"/>
          <w:sz w:val="24"/>
          <w:szCs w:val="24"/>
        </w:rPr>
        <w:t xml:space="preserve"> </w:t>
      </w:r>
    </w:p>
    <w:p w14:paraId="3FA0A85D" w14:textId="77777777" w:rsidR="00FB406D" w:rsidRPr="00167926" w:rsidRDefault="002A1360" w:rsidP="00FB406D">
      <w:pPr>
        <w:ind w:left="720"/>
      </w:pPr>
      <w:r w:rsidRPr="00167926">
        <w:rPr>
          <w:u w:val="single"/>
        </w:rPr>
        <w:t>Section 6.</w:t>
      </w:r>
      <w:r w:rsidR="00FB406D" w:rsidRPr="00167926">
        <w:tab/>
      </w:r>
      <w:r w:rsidR="00F3554C" w:rsidRPr="00167926">
        <w:t>The District Directors shall:</w:t>
      </w:r>
    </w:p>
    <w:p w14:paraId="1167C6D6" w14:textId="77777777" w:rsidR="00FB406D" w:rsidRPr="00167926" w:rsidRDefault="00F3554C" w:rsidP="00FB406D">
      <w:pPr>
        <w:pStyle w:val="ListParagraph"/>
        <w:numPr>
          <w:ilvl w:val="0"/>
          <w:numId w:val="9"/>
        </w:numPr>
        <w:rPr>
          <w:rFonts w:ascii="Times New Roman" w:hAnsi="Times New Roman"/>
          <w:sz w:val="24"/>
          <w:szCs w:val="24"/>
        </w:rPr>
      </w:pPr>
      <w:r w:rsidRPr="00167926">
        <w:rPr>
          <w:rFonts w:ascii="Times New Roman" w:hAnsi="Times New Roman"/>
          <w:sz w:val="24"/>
          <w:szCs w:val="24"/>
        </w:rPr>
        <w:t>Serve as members of the Membership and Chapter Services Committee.</w:t>
      </w:r>
    </w:p>
    <w:p w14:paraId="5543CB6B" w14:textId="77777777" w:rsidR="00FB406D" w:rsidRPr="00167926" w:rsidRDefault="00F3554C" w:rsidP="00FB406D">
      <w:pPr>
        <w:pStyle w:val="ListParagraph"/>
        <w:numPr>
          <w:ilvl w:val="0"/>
          <w:numId w:val="9"/>
        </w:numPr>
        <w:rPr>
          <w:rFonts w:ascii="Times New Roman" w:hAnsi="Times New Roman"/>
          <w:sz w:val="24"/>
          <w:szCs w:val="24"/>
        </w:rPr>
      </w:pPr>
      <w:r w:rsidRPr="00167926">
        <w:rPr>
          <w:rFonts w:ascii="Times New Roman" w:hAnsi="Times New Roman"/>
          <w:sz w:val="24"/>
          <w:szCs w:val="24"/>
        </w:rPr>
        <w:t>Review and recommend applications for membership as per Article IV, Section 3.</w:t>
      </w:r>
    </w:p>
    <w:p w14:paraId="24DFB33F" w14:textId="77777777" w:rsidR="00FB406D" w:rsidRPr="00167926" w:rsidRDefault="00F3554C" w:rsidP="00FB406D">
      <w:pPr>
        <w:pStyle w:val="ListParagraph"/>
        <w:numPr>
          <w:ilvl w:val="0"/>
          <w:numId w:val="9"/>
        </w:numPr>
        <w:rPr>
          <w:rFonts w:ascii="Times New Roman" w:hAnsi="Times New Roman"/>
          <w:sz w:val="24"/>
          <w:szCs w:val="24"/>
        </w:rPr>
      </w:pPr>
      <w:r w:rsidRPr="00167926">
        <w:rPr>
          <w:rFonts w:ascii="Times New Roman" w:hAnsi="Times New Roman"/>
          <w:sz w:val="24"/>
          <w:szCs w:val="24"/>
        </w:rPr>
        <w:t xml:space="preserve">Promote membership in the </w:t>
      </w:r>
      <w:r w:rsidR="00A65E72" w:rsidRPr="00167926">
        <w:rPr>
          <w:rFonts w:ascii="Times New Roman" w:hAnsi="Times New Roman"/>
          <w:sz w:val="24"/>
          <w:szCs w:val="24"/>
        </w:rPr>
        <w:t>Association</w:t>
      </w:r>
      <w:r w:rsidRPr="00167926">
        <w:rPr>
          <w:rFonts w:ascii="Times New Roman" w:hAnsi="Times New Roman"/>
          <w:sz w:val="24"/>
          <w:szCs w:val="24"/>
        </w:rPr>
        <w:t>.</w:t>
      </w:r>
    </w:p>
    <w:p w14:paraId="34EC3687" w14:textId="77777777" w:rsidR="00FB406D" w:rsidRPr="00167926" w:rsidRDefault="00F3554C" w:rsidP="00FB406D">
      <w:pPr>
        <w:pStyle w:val="ListParagraph"/>
        <w:numPr>
          <w:ilvl w:val="0"/>
          <w:numId w:val="9"/>
        </w:numPr>
        <w:rPr>
          <w:rFonts w:ascii="Times New Roman" w:hAnsi="Times New Roman"/>
          <w:sz w:val="24"/>
          <w:szCs w:val="24"/>
        </w:rPr>
      </w:pPr>
      <w:r w:rsidRPr="00167926">
        <w:rPr>
          <w:rFonts w:ascii="Times New Roman" w:hAnsi="Times New Roman"/>
          <w:sz w:val="24"/>
          <w:szCs w:val="24"/>
        </w:rPr>
        <w:t>Make contact with each new KHHRA member in their district either by mail or phone.</w:t>
      </w:r>
    </w:p>
    <w:p w14:paraId="64F4AD2F" w14:textId="77777777" w:rsidR="00F3554C" w:rsidRPr="00167926" w:rsidRDefault="00F3554C" w:rsidP="00F3554C">
      <w:pPr>
        <w:pStyle w:val="ListParagraph"/>
        <w:numPr>
          <w:ilvl w:val="0"/>
          <w:numId w:val="9"/>
        </w:numPr>
        <w:rPr>
          <w:rFonts w:ascii="Times New Roman" w:hAnsi="Times New Roman"/>
          <w:sz w:val="24"/>
          <w:szCs w:val="24"/>
        </w:rPr>
      </w:pPr>
      <w:r w:rsidRPr="00167926">
        <w:rPr>
          <w:rFonts w:ascii="Times New Roman" w:hAnsi="Times New Roman"/>
          <w:sz w:val="24"/>
          <w:szCs w:val="24"/>
        </w:rPr>
        <w:t>Organize a minimum of one district meeting a year.  District Directors are eligible for a second term contingent upon having sponsored district meetings in each year of office.</w:t>
      </w:r>
    </w:p>
    <w:p w14:paraId="19A4E39B" w14:textId="77777777" w:rsidR="00FB406D" w:rsidRPr="00167926" w:rsidRDefault="00F3554C" w:rsidP="00FB406D">
      <w:pPr>
        <w:ind w:firstLine="720"/>
      </w:pPr>
      <w:r w:rsidRPr="00167926">
        <w:rPr>
          <w:u w:val="single"/>
        </w:rPr>
        <w:t xml:space="preserve">Section </w:t>
      </w:r>
      <w:r w:rsidR="002A1360" w:rsidRPr="00167926">
        <w:rPr>
          <w:u w:val="single"/>
        </w:rPr>
        <w:t>7</w:t>
      </w:r>
      <w:r w:rsidR="00FB406D" w:rsidRPr="00167926">
        <w:rPr>
          <w:u w:val="single"/>
        </w:rPr>
        <w:t>.</w:t>
      </w:r>
      <w:r w:rsidR="00FB406D" w:rsidRPr="00167926">
        <w:tab/>
      </w:r>
      <w:r w:rsidRPr="00167926">
        <w:t>The Board of Directors shall:</w:t>
      </w:r>
      <w:r w:rsidR="00195DA1" w:rsidRPr="00167926">
        <w:t xml:space="preserve">       </w:t>
      </w:r>
      <w:r w:rsidR="00AB0851" w:rsidRPr="00167926">
        <w:t xml:space="preserve">    </w:t>
      </w:r>
      <w:r w:rsidR="00195DA1" w:rsidRPr="00167926">
        <w:t xml:space="preserve"> </w:t>
      </w:r>
    </w:p>
    <w:p w14:paraId="65BC6AA0" w14:textId="77777777" w:rsidR="00F3554C" w:rsidRPr="00167926" w:rsidRDefault="00195DA1" w:rsidP="00FB406D">
      <w:pPr>
        <w:pStyle w:val="ListParagraph"/>
        <w:numPr>
          <w:ilvl w:val="0"/>
          <w:numId w:val="23"/>
        </w:numPr>
        <w:rPr>
          <w:rFonts w:ascii="Times New Roman" w:hAnsi="Times New Roman"/>
          <w:sz w:val="24"/>
          <w:szCs w:val="24"/>
        </w:rPr>
      </w:pPr>
      <w:r w:rsidRPr="00167926">
        <w:rPr>
          <w:rFonts w:ascii="Times New Roman" w:hAnsi="Times New Roman"/>
          <w:sz w:val="24"/>
          <w:szCs w:val="24"/>
        </w:rPr>
        <w:t>H</w:t>
      </w:r>
      <w:r w:rsidR="00F3554C" w:rsidRPr="00167926">
        <w:rPr>
          <w:rFonts w:ascii="Times New Roman" w:hAnsi="Times New Roman"/>
          <w:sz w:val="24"/>
          <w:szCs w:val="24"/>
        </w:rPr>
        <w:t xml:space="preserve">ave the authority to make policy for the Kansas </w:t>
      </w:r>
      <w:r w:rsidR="00722B18" w:rsidRPr="00167926">
        <w:rPr>
          <w:rFonts w:ascii="Times New Roman" w:hAnsi="Times New Roman"/>
          <w:sz w:val="24"/>
          <w:szCs w:val="24"/>
        </w:rPr>
        <w:t>Healthcare</w:t>
      </w:r>
      <w:r w:rsidR="00F3554C" w:rsidRPr="00167926">
        <w:rPr>
          <w:rFonts w:ascii="Times New Roman" w:hAnsi="Times New Roman"/>
          <w:sz w:val="24"/>
          <w:szCs w:val="24"/>
        </w:rPr>
        <w:t xml:space="preserve"> Human </w:t>
      </w:r>
    </w:p>
    <w:p w14:paraId="08537A9C" w14:textId="77777777" w:rsidR="00FB406D" w:rsidRPr="00167926" w:rsidRDefault="00D33742" w:rsidP="00FB406D">
      <w:pPr>
        <w:pStyle w:val="ListParagraph"/>
        <w:spacing w:after="0"/>
        <w:ind w:left="1800" w:firstLine="0"/>
        <w:rPr>
          <w:rFonts w:ascii="Times New Roman" w:hAnsi="Times New Roman"/>
          <w:sz w:val="24"/>
          <w:szCs w:val="24"/>
        </w:rPr>
      </w:pPr>
      <w:r w:rsidRPr="00167926">
        <w:rPr>
          <w:rFonts w:ascii="Times New Roman" w:hAnsi="Times New Roman"/>
          <w:sz w:val="24"/>
          <w:szCs w:val="24"/>
        </w:rPr>
        <w:t>R</w:t>
      </w:r>
      <w:r w:rsidR="00722B18" w:rsidRPr="00167926">
        <w:rPr>
          <w:rFonts w:ascii="Times New Roman" w:hAnsi="Times New Roman"/>
          <w:sz w:val="24"/>
          <w:szCs w:val="24"/>
        </w:rPr>
        <w:t>e</w:t>
      </w:r>
      <w:r w:rsidR="00A65E72" w:rsidRPr="00167926">
        <w:rPr>
          <w:rFonts w:ascii="Times New Roman" w:hAnsi="Times New Roman"/>
          <w:sz w:val="24"/>
          <w:szCs w:val="24"/>
        </w:rPr>
        <w:t>sources Association, to establish rules and procedures for the Board of Directors and the Kansa</w:t>
      </w:r>
      <w:r w:rsidR="00722B18" w:rsidRPr="00167926">
        <w:rPr>
          <w:rFonts w:ascii="Times New Roman" w:hAnsi="Times New Roman"/>
          <w:sz w:val="24"/>
          <w:szCs w:val="24"/>
        </w:rPr>
        <w:t>s</w:t>
      </w:r>
      <w:r w:rsidR="00A65E72" w:rsidRPr="00167926">
        <w:rPr>
          <w:rFonts w:ascii="Times New Roman" w:hAnsi="Times New Roman"/>
          <w:sz w:val="24"/>
          <w:szCs w:val="24"/>
        </w:rPr>
        <w:t xml:space="preserve"> </w:t>
      </w:r>
      <w:r w:rsidR="00722B18" w:rsidRPr="00167926">
        <w:rPr>
          <w:rFonts w:ascii="Times New Roman" w:hAnsi="Times New Roman"/>
          <w:sz w:val="24"/>
          <w:szCs w:val="24"/>
        </w:rPr>
        <w:t xml:space="preserve">Healthcare </w:t>
      </w:r>
      <w:r w:rsidR="00A65E72" w:rsidRPr="00167926">
        <w:rPr>
          <w:rFonts w:ascii="Times New Roman" w:hAnsi="Times New Roman"/>
          <w:sz w:val="24"/>
          <w:szCs w:val="24"/>
        </w:rPr>
        <w:t>Human Resources Association, and to</w:t>
      </w:r>
      <w:r w:rsidR="00AB0851" w:rsidRPr="00167926">
        <w:rPr>
          <w:rFonts w:ascii="Times New Roman" w:hAnsi="Times New Roman"/>
          <w:sz w:val="24"/>
          <w:szCs w:val="24"/>
        </w:rPr>
        <w:t xml:space="preserve"> a</w:t>
      </w:r>
      <w:r w:rsidR="00A65E72" w:rsidRPr="00167926">
        <w:rPr>
          <w:rFonts w:ascii="Times New Roman" w:hAnsi="Times New Roman"/>
          <w:sz w:val="24"/>
          <w:szCs w:val="24"/>
        </w:rPr>
        <w:t>pprove, modify or disapprove reports, resolutions, actions of officers and committees</w:t>
      </w:r>
      <w:r w:rsidR="00380CD4" w:rsidRPr="00167926">
        <w:rPr>
          <w:rFonts w:ascii="Times New Roman" w:hAnsi="Times New Roman"/>
          <w:sz w:val="24"/>
          <w:szCs w:val="24"/>
        </w:rPr>
        <w:t>,</w:t>
      </w:r>
      <w:r w:rsidR="00A65E72" w:rsidRPr="00167926">
        <w:rPr>
          <w:rFonts w:ascii="Times New Roman" w:hAnsi="Times New Roman"/>
          <w:sz w:val="24"/>
          <w:szCs w:val="24"/>
        </w:rPr>
        <w:t xml:space="preserve"> and councils for the Kansas </w:t>
      </w:r>
      <w:r w:rsidR="00722B18" w:rsidRPr="00167926">
        <w:rPr>
          <w:rFonts w:ascii="Times New Roman" w:hAnsi="Times New Roman"/>
          <w:sz w:val="24"/>
          <w:szCs w:val="24"/>
        </w:rPr>
        <w:t>Healthcare</w:t>
      </w:r>
      <w:r w:rsidR="00A65E72" w:rsidRPr="00167926">
        <w:rPr>
          <w:rFonts w:ascii="Times New Roman" w:hAnsi="Times New Roman"/>
          <w:sz w:val="24"/>
          <w:szCs w:val="24"/>
        </w:rPr>
        <w:t xml:space="preserve"> Human Resources</w:t>
      </w:r>
      <w:r w:rsidR="00FB406D" w:rsidRPr="00167926">
        <w:rPr>
          <w:rFonts w:ascii="Times New Roman" w:hAnsi="Times New Roman"/>
          <w:sz w:val="24"/>
          <w:szCs w:val="24"/>
        </w:rPr>
        <w:t xml:space="preserve"> </w:t>
      </w:r>
      <w:r w:rsidR="00A65E72" w:rsidRPr="00167926">
        <w:rPr>
          <w:rFonts w:ascii="Times New Roman" w:hAnsi="Times New Roman"/>
          <w:sz w:val="24"/>
          <w:szCs w:val="24"/>
        </w:rPr>
        <w:t xml:space="preserve">Association.  </w:t>
      </w:r>
      <w:r w:rsidR="00F3554C" w:rsidRPr="00167926">
        <w:rPr>
          <w:rFonts w:ascii="Times New Roman" w:hAnsi="Times New Roman"/>
          <w:sz w:val="24"/>
          <w:szCs w:val="24"/>
        </w:rPr>
        <w:t>Members of the Board of Directors shall consist of four (4) officers, six (6)</w:t>
      </w:r>
      <w:r w:rsidR="00616A30" w:rsidRPr="00167926">
        <w:rPr>
          <w:rFonts w:ascii="Times New Roman" w:hAnsi="Times New Roman"/>
          <w:sz w:val="24"/>
          <w:szCs w:val="24"/>
        </w:rPr>
        <w:t xml:space="preserve"> District D</w:t>
      </w:r>
      <w:r w:rsidR="00F3554C" w:rsidRPr="00167926">
        <w:rPr>
          <w:rFonts w:ascii="Times New Roman" w:hAnsi="Times New Roman"/>
          <w:sz w:val="24"/>
          <w:szCs w:val="24"/>
        </w:rPr>
        <w:t>irectors</w:t>
      </w:r>
      <w:r w:rsidR="00380CD4" w:rsidRPr="00167926">
        <w:rPr>
          <w:rFonts w:ascii="Times New Roman" w:hAnsi="Times New Roman"/>
          <w:sz w:val="24"/>
          <w:szCs w:val="24"/>
        </w:rPr>
        <w:t>,</w:t>
      </w:r>
      <w:r w:rsidR="000802BC" w:rsidRPr="00167926">
        <w:rPr>
          <w:rFonts w:ascii="Times New Roman" w:hAnsi="Times New Roman"/>
          <w:color w:val="FF0000"/>
          <w:sz w:val="24"/>
          <w:szCs w:val="24"/>
        </w:rPr>
        <w:t xml:space="preserve"> </w:t>
      </w:r>
      <w:r w:rsidR="000802BC" w:rsidRPr="00167926">
        <w:rPr>
          <w:rFonts w:ascii="Times New Roman" w:hAnsi="Times New Roman"/>
          <w:sz w:val="24"/>
          <w:szCs w:val="24"/>
        </w:rPr>
        <w:t>and Member</w:t>
      </w:r>
      <w:r w:rsidR="00380CD4" w:rsidRPr="00167926">
        <w:rPr>
          <w:rFonts w:ascii="Times New Roman" w:hAnsi="Times New Roman"/>
          <w:sz w:val="24"/>
          <w:szCs w:val="24"/>
        </w:rPr>
        <w:t>(s) at Large</w:t>
      </w:r>
      <w:r w:rsidR="00F3554C" w:rsidRPr="00167926">
        <w:rPr>
          <w:rFonts w:ascii="Times New Roman" w:hAnsi="Times New Roman"/>
          <w:sz w:val="24"/>
          <w:szCs w:val="24"/>
        </w:rPr>
        <w:t xml:space="preserve">.  A staff member of the Kansas </w:t>
      </w:r>
      <w:r w:rsidR="00A65E72" w:rsidRPr="00167926">
        <w:rPr>
          <w:rFonts w:ascii="Times New Roman" w:hAnsi="Times New Roman"/>
          <w:sz w:val="24"/>
          <w:szCs w:val="24"/>
        </w:rPr>
        <w:t>Hospital</w:t>
      </w:r>
      <w:r w:rsidR="00F3554C" w:rsidRPr="00167926">
        <w:rPr>
          <w:rFonts w:ascii="Times New Roman" w:hAnsi="Times New Roman"/>
          <w:sz w:val="24"/>
          <w:szCs w:val="24"/>
        </w:rPr>
        <w:t xml:space="preserve"> Association shall also serve as an ex-officio</w:t>
      </w:r>
      <w:r w:rsidR="00FB406D" w:rsidRPr="00167926">
        <w:rPr>
          <w:rFonts w:ascii="Times New Roman" w:hAnsi="Times New Roman"/>
          <w:sz w:val="24"/>
          <w:szCs w:val="24"/>
        </w:rPr>
        <w:t xml:space="preserve"> m</w:t>
      </w:r>
      <w:r w:rsidR="00A65E72" w:rsidRPr="00167926">
        <w:rPr>
          <w:rFonts w:ascii="Times New Roman" w:hAnsi="Times New Roman"/>
          <w:sz w:val="24"/>
          <w:szCs w:val="24"/>
        </w:rPr>
        <w:t>ember</w:t>
      </w:r>
      <w:r w:rsidR="00F3554C" w:rsidRPr="00167926">
        <w:rPr>
          <w:rFonts w:ascii="Times New Roman" w:hAnsi="Times New Roman"/>
          <w:sz w:val="24"/>
          <w:szCs w:val="24"/>
        </w:rPr>
        <w:t xml:space="preserve"> of the Boar</w:t>
      </w:r>
      <w:r w:rsidR="000802BC" w:rsidRPr="00167926">
        <w:rPr>
          <w:rFonts w:ascii="Times New Roman" w:hAnsi="Times New Roman"/>
          <w:sz w:val="24"/>
          <w:szCs w:val="24"/>
        </w:rPr>
        <w:t>d</w:t>
      </w:r>
      <w:r w:rsidR="00F3554C" w:rsidRPr="00167926">
        <w:rPr>
          <w:rFonts w:ascii="Times New Roman" w:hAnsi="Times New Roman"/>
          <w:sz w:val="24"/>
          <w:szCs w:val="24"/>
        </w:rPr>
        <w:t xml:space="preserve"> without voting privileges</w:t>
      </w:r>
      <w:r w:rsidR="00FB406D" w:rsidRPr="00167926">
        <w:rPr>
          <w:rFonts w:ascii="Times New Roman" w:hAnsi="Times New Roman"/>
          <w:sz w:val="24"/>
          <w:szCs w:val="24"/>
        </w:rPr>
        <w:t xml:space="preserve">. </w:t>
      </w:r>
    </w:p>
    <w:p w14:paraId="0593572A" w14:textId="77777777" w:rsidR="00616A30" w:rsidRPr="00167926" w:rsidRDefault="00616A30" w:rsidP="00FB406D">
      <w:pPr>
        <w:pStyle w:val="ListParagraph"/>
        <w:numPr>
          <w:ilvl w:val="0"/>
          <w:numId w:val="23"/>
        </w:numPr>
        <w:spacing w:after="0"/>
        <w:rPr>
          <w:rFonts w:ascii="Times New Roman" w:hAnsi="Times New Roman"/>
          <w:sz w:val="24"/>
          <w:szCs w:val="24"/>
        </w:rPr>
      </w:pPr>
      <w:r w:rsidRPr="00167926">
        <w:rPr>
          <w:rFonts w:ascii="Times New Roman" w:hAnsi="Times New Roman"/>
          <w:sz w:val="24"/>
          <w:szCs w:val="24"/>
        </w:rPr>
        <w:t xml:space="preserve">Prepare and approve the annual budget.  </w:t>
      </w:r>
    </w:p>
    <w:p w14:paraId="0083AB59" w14:textId="77777777" w:rsidR="00F3554C" w:rsidRPr="00167926" w:rsidRDefault="00F3554C" w:rsidP="00F3554C"/>
    <w:p w14:paraId="56511493" w14:textId="77777777" w:rsidR="00FB406D" w:rsidRPr="00167926" w:rsidRDefault="00F3554C" w:rsidP="00FB406D">
      <w:r w:rsidRPr="00167926">
        <w:tab/>
      </w:r>
      <w:r w:rsidRPr="00167926">
        <w:rPr>
          <w:u w:val="single"/>
        </w:rPr>
        <w:t xml:space="preserve">Section </w:t>
      </w:r>
      <w:r w:rsidR="002A1360" w:rsidRPr="00167926">
        <w:rPr>
          <w:u w:val="single"/>
        </w:rPr>
        <w:t>8</w:t>
      </w:r>
      <w:r w:rsidR="00FB406D" w:rsidRPr="00167926">
        <w:rPr>
          <w:u w:val="single"/>
        </w:rPr>
        <w:t>.</w:t>
      </w:r>
      <w:r w:rsidR="00FB406D" w:rsidRPr="00167926">
        <w:tab/>
      </w:r>
      <w:r w:rsidRPr="00167926">
        <w:t>The Member</w:t>
      </w:r>
      <w:r w:rsidR="00FB406D" w:rsidRPr="00167926">
        <w:t>(s)</w:t>
      </w:r>
      <w:r w:rsidR="00380CD4" w:rsidRPr="00167926">
        <w:t xml:space="preserve"> at Large</w:t>
      </w:r>
      <w:r w:rsidRPr="00167926">
        <w:t xml:space="preserve"> shall:</w:t>
      </w:r>
    </w:p>
    <w:p w14:paraId="7F8F41C9" w14:textId="77777777" w:rsidR="00FB406D" w:rsidRPr="00A76141" w:rsidRDefault="000802BC" w:rsidP="00FB406D">
      <w:pPr>
        <w:pStyle w:val="ListParagraph"/>
        <w:numPr>
          <w:ilvl w:val="0"/>
          <w:numId w:val="24"/>
        </w:numPr>
        <w:rPr>
          <w:rFonts w:ascii="Times New Roman" w:hAnsi="Times New Roman"/>
          <w:sz w:val="24"/>
          <w:szCs w:val="24"/>
        </w:rPr>
      </w:pPr>
      <w:r w:rsidRPr="00167926">
        <w:rPr>
          <w:rFonts w:ascii="Times New Roman" w:hAnsi="Times New Roman"/>
          <w:sz w:val="24"/>
          <w:szCs w:val="24"/>
        </w:rPr>
        <w:t xml:space="preserve">Serve as a member of one standing committee, to be appointed by the </w:t>
      </w:r>
      <w:r w:rsidRPr="00A76141">
        <w:rPr>
          <w:rFonts w:ascii="Times New Roman" w:hAnsi="Times New Roman"/>
          <w:sz w:val="24"/>
          <w:szCs w:val="24"/>
        </w:rPr>
        <w:t>President.</w:t>
      </w:r>
    </w:p>
    <w:p w14:paraId="35DBC763" w14:textId="77777777" w:rsidR="00FB406D" w:rsidRPr="00A76141" w:rsidRDefault="000802BC" w:rsidP="00FB406D">
      <w:pPr>
        <w:pStyle w:val="ListParagraph"/>
        <w:numPr>
          <w:ilvl w:val="0"/>
          <w:numId w:val="24"/>
        </w:numPr>
        <w:rPr>
          <w:rFonts w:ascii="Times New Roman" w:hAnsi="Times New Roman"/>
          <w:sz w:val="24"/>
          <w:szCs w:val="24"/>
        </w:rPr>
      </w:pPr>
      <w:r w:rsidRPr="00A76141">
        <w:rPr>
          <w:rFonts w:ascii="Times New Roman" w:hAnsi="Times New Roman"/>
          <w:sz w:val="24"/>
          <w:szCs w:val="24"/>
        </w:rPr>
        <w:t>Send orientation packets to new KHHRA members and evaluate the orientation process for effectiveness.</w:t>
      </w:r>
    </w:p>
    <w:p w14:paraId="4B7CF51C" w14:textId="77777777" w:rsidR="00FB406D" w:rsidRPr="00167926" w:rsidRDefault="000802BC" w:rsidP="00FB406D">
      <w:pPr>
        <w:pStyle w:val="ListParagraph"/>
        <w:numPr>
          <w:ilvl w:val="0"/>
          <w:numId w:val="24"/>
        </w:numPr>
        <w:rPr>
          <w:rFonts w:ascii="Times New Roman" w:hAnsi="Times New Roman"/>
          <w:sz w:val="24"/>
          <w:szCs w:val="24"/>
        </w:rPr>
      </w:pPr>
      <w:r w:rsidRPr="00167926">
        <w:rPr>
          <w:rFonts w:ascii="Times New Roman" w:hAnsi="Times New Roman"/>
          <w:sz w:val="24"/>
          <w:szCs w:val="24"/>
        </w:rPr>
        <w:t>Serve as a member of the Professional Development Committee and assist in preparing for spring and fall meetings.</w:t>
      </w:r>
      <w:r w:rsidR="007C26B7" w:rsidRPr="00167926">
        <w:rPr>
          <w:rFonts w:ascii="Times New Roman" w:hAnsi="Times New Roman"/>
          <w:sz w:val="24"/>
          <w:szCs w:val="24"/>
        </w:rPr>
        <w:t xml:space="preserve">    </w:t>
      </w:r>
    </w:p>
    <w:p w14:paraId="13D40C57" w14:textId="77777777" w:rsidR="00FB406D" w:rsidRPr="00167926" w:rsidRDefault="000802BC" w:rsidP="00FB406D">
      <w:pPr>
        <w:pStyle w:val="ListParagraph"/>
        <w:numPr>
          <w:ilvl w:val="0"/>
          <w:numId w:val="24"/>
        </w:numPr>
        <w:rPr>
          <w:rFonts w:ascii="Times New Roman" w:hAnsi="Times New Roman"/>
          <w:sz w:val="24"/>
          <w:szCs w:val="24"/>
        </w:rPr>
      </w:pPr>
      <w:r w:rsidRPr="00167926">
        <w:rPr>
          <w:rFonts w:ascii="Times New Roman" w:hAnsi="Times New Roman"/>
          <w:sz w:val="24"/>
          <w:szCs w:val="24"/>
        </w:rPr>
        <w:t>The term of office for Member</w:t>
      </w:r>
      <w:r w:rsidR="00380CD4" w:rsidRPr="00167926">
        <w:rPr>
          <w:rFonts w:ascii="Times New Roman" w:hAnsi="Times New Roman"/>
          <w:sz w:val="24"/>
          <w:szCs w:val="24"/>
        </w:rPr>
        <w:t xml:space="preserve">(s) </w:t>
      </w:r>
      <w:r w:rsidRPr="00167926">
        <w:rPr>
          <w:rFonts w:ascii="Times New Roman" w:hAnsi="Times New Roman"/>
          <w:sz w:val="24"/>
          <w:szCs w:val="24"/>
        </w:rPr>
        <w:t>at</w:t>
      </w:r>
      <w:r w:rsidR="00380CD4" w:rsidRPr="00167926">
        <w:rPr>
          <w:rFonts w:ascii="Times New Roman" w:hAnsi="Times New Roman"/>
          <w:sz w:val="24"/>
          <w:szCs w:val="24"/>
        </w:rPr>
        <w:t xml:space="preserve"> </w:t>
      </w:r>
      <w:r w:rsidRPr="00167926">
        <w:rPr>
          <w:rFonts w:ascii="Times New Roman" w:hAnsi="Times New Roman"/>
          <w:sz w:val="24"/>
          <w:szCs w:val="24"/>
        </w:rPr>
        <w:t xml:space="preserve">Large is </w:t>
      </w:r>
      <w:r w:rsidR="00616A30" w:rsidRPr="00167926">
        <w:rPr>
          <w:rFonts w:ascii="Times New Roman" w:hAnsi="Times New Roman"/>
          <w:sz w:val="24"/>
          <w:szCs w:val="24"/>
        </w:rPr>
        <w:t>by appointment.</w:t>
      </w:r>
      <w:r w:rsidR="00616A30" w:rsidRPr="00167926">
        <w:rPr>
          <w:rFonts w:ascii="Times New Roman" w:hAnsi="Times New Roman"/>
          <w:b/>
          <w:color w:val="FF0000"/>
          <w:sz w:val="24"/>
          <w:szCs w:val="24"/>
        </w:rPr>
        <w:t xml:space="preserve"> </w:t>
      </w:r>
      <w:r w:rsidRPr="00167926">
        <w:rPr>
          <w:rFonts w:ascii="Times New Roman" w:hAnsi="Times New Roman"/>
          <w:sz w:val="24"/>
          <w:szCs w:val="24"/>
        </w:rPr>
        <w:t>The Member</w:t>
      </w:r>
      <w:r w:rsidR="00380CD4" w:rsidRPr="00167926">
        <w:rPr>
          <w:rFonts w:ascii="Times New Roman" w:hAnsi="Times New Roman"/>
          <w:sz w:val="24"/>
          <w:szCs w:val="24"/>
        </w:rPr>
        <w:t xml:space="preserve">(s) </w:t>
      </w:r>
      <w:proofErr w:type="gramStart"/>
      <w:r w:rsidRPr="00167926">
        <w:rPr>
          <w:rFonts w:ascii="Times New Roman" w:hAnsi="Times New Roman"/>
          <w:sz w:val="24"/>
          <w:szCs w:val="24"/>
        </w:rPr>
        <w:t>at</w:t>
      </w:r>
      <w:r w:rsidR="00380CD4" w:rsidRPr="00167926">
        <w:rPr>
          <w:rFonts w:ascii="Times New Roman" w:hAnsi="Times New Roman"/>
          <w:sz w:val="24"/>
          <w:szCs w:val="24"/>
        </w:rPr>
        <w:t xml:space="preserve"> </w:t>
      </w:r>
      <w:r w:rsidRPr="00167926">
        <w:rPr>
          <w:rFonts w:ascii="Times New Roman" w:hAnsi="Times New Roman"/>
          <w:sz w:val="24"/>
          <w:szCs w:val="24"/>
        </w:rPr>
        <w:t xml:space="preserve"> Large</w:t>
      </w:r>
      <w:proofErr w:type="gramEnd"/>
      <w:r w:rsidRPr="00167926">
        <w:rPr>
          <w:rFonts w:ascii="Times New Roman" w:hAnsi="Times New Roman"/>
          <w:sz w:val="24"/>
          <w:szCs w:val="24"/>
        </w:rPr>
        <w:t xml:space="preserve"> is eligible for a second term contingent upon having completed the requirements of the position the previous term.</w:t>
      </w:r>
    </w:p>
    <w:p w14:paraId="48EA1EED" w14:textId="77777777" w:rsidR="00F15CA5" w:rsidRPr="00167926" w:rsidRDefault="00616A30" w:rsidP="00F15CA5">
      <w:pPr>
        <w:pStyle w:val="ListParagraph"/>
        <w:numPr>
          <w:ilvl w:val="0"/>
          <w:numId w:val="24"/>
        </w:numPr>
        <w:rPr>
          <w:rFonts w:ascii="Times New Roman" w:hAnsi="Times New Roman"/>
          <w:sz w:val="24"/>
          <w:szCs w:val="24"/>
        </w:rPr>
      </w:pPr>
      <w:r w:rsidRPr="00167926">
        <w:rPr>
          <w:rFonts w:ascii="Times New Roman" w:hAnsi="Times New Roman"/>
          <w:sz w:val="24"/>
          <w:szCs w:val="24"/>
        </w:rPr>
        <w:lastRenderedPageBreak/>
        <w:t>Educa</w:t>
      </w:r>
      <w:r w:rsidR="001426A5" w:rsidRPr="00167926">
        <w:rPr>
          <w:rFonts w:ascii="Times New Roman" w:hAnsi="Times New Roman"/>
          <w:sz w:val="24"/>
          <w:szCs w:val="24"/>
        </w:rPr>
        <w:t xml:space="preserve">te and </w:t>
      </w:r>
      <w:r w:rsidR="006E2DA9" w:rsidRPr="00167926">
        <w:rPr>
          <w:rFonts w:ascii="Times New Roman" w:hAnsi="Times New Roman"/>
          <w:sz w:val="24"/>
          <w:szCs w:val="24"/>
        </w:rPr>
        <w:t xml:space="preserve">offer </w:t>
      </w:r>
      <w:r w:rsidR="001426A5" w:rsidRPr="00167926">
        <w:rPr>
          <w:rFonts w:ascii="Times New Roman" w:hAnsi="Times New Roman"/>
          <w:sz w:val="24"/>
          <w:szCs w:val="24"/>
        </w:rPr>
        <w:t>orientation of KHHRA and ASHHRA to all new members of KHHRA.</w:t>
      </w:r>
    </w:p>
    <w:p w14:paraId="58B14236" w14:textId="77777777" w:rsidR="00FB406D" w:rsidRPr="00167926" w:rsidRDefault="00F15CA5" w:rsidP="00FB406D">
      <w:pPr>
        <w:rPr>
          <w:color w:val="FF0000"/>
        </w:rPr>
      </w:pPr>
      <w:r w:rsidRPr="00167926">
        <w:tab/>
      </w:r>
      <w:r w:rsidRPr="00167926">
        <w:rPr>
          <w:u w:val="single"/>
        </w:rPr>
        <w:t>Section 9</w:t>
      </w:r>
      <w:r w:rsidR="00FB406D" w:rsidRPr="00167926">
        <w:rPr>
          <w:i/>
          <w:u w:val="single"/>
        </w:rPr>
        <w:t>.</w:t>
      </w:r>
      <w:r w:rsidR="00FB406D" w:rsidRPr="00167926">
        <w:tab/>
        <w:t xml:space="preserve">The </w:t>
      </w:r>
      <w:r w:rsidRPr="00167926">
        <w:t xml:space="preserve">Education Officer shall:  </w:t>
      </w:r>
    </w:p>
    <w:p w14:paraId="234602D6" w14:textId="77777777" w:rsidR="00FB406D" w:rsidRPr="00167926" w:rsidRDefault="00F15CA5" w:rsidP="00FB406D">
      <w:pPr>
        <w:pStyle w:val="ListParagraph"/>
        <w:numPr>
          <w:ilvl w:val="0"/>
          <w:numId w:val="16"/>
        </w:numPr>
        <w:rPr>
          <w:rFonts w:ascii="Times New Roman" w:hAnsi="Times New Roman"/>
          <w:sz w:val="24"/>
          <w:szCs w:val="24"/>
        </w:rPr>
      </w:pPr>
      <w:r w:rsidRPr="00167926">
        <w:rPr>
          <w:rFonts w:ascii="Times New Roman" w:hAnsi="Times New Roman"/>
          <w:sz w:val="24"/>
          <w:szCs w:val="24"/>
        </w:rPr>
        <w:t xml:space="preserve">Ensure membership has </w:t>
      </w:r>
      <w:r w:rsidR="00380CD4" w:rsidRPr="00167926">
        <w:rPr>
          <w:rFonts w:ascii="Times New Roman" w:hAnsi="Times New Roman"/>
          <w:sz w:val="24"/>
          <w:szCs w:val="24"/>
        </w:rPr>
        <w:t>access to CEUs</w:t>
      </w:r>
      <w:r w:rsidRPr="00167926">
        <w:rPr>
          <w:rFonts w:ascii="Times New Roman" w:hAnsi="Times New Roman"/>
          <w:sz w:val="24"/>
          <w:szCs w:val="24"/>
        </w:rPr>
        <w:t xml:space="preserve"> for any educational meetings that</w:t>
      </w:r>
      <w:r w:rsidR="00380CD4" w:rsidRPr="00167926">
        <w:rPr>
          <w:rFonts w:ascii="Times New Roman" w:hAnsi="Times New Roman"/>
          <w:sz w:val="24"/>
          <w:szCs w:val="24"/>
        </w:rPr>
        <w:t xml:space="preserve"> </w:t>
      </w:r>
      <w:r w:rsidRPr="00167926">
        <w:rPr>
          <w:rFonts w:ascii="Times New Roman" w:hAnsi="Times New Roman"/>
          <w:sz w:val="24"/>
          <w:szCs w:val="24"/>
        </w:rPr>
        <w:t>are presented through KHHRA;</w:t>
      </w:r>
      <w:r w:rsidR="00FB406D" w:rsidRPr="00167926">
        <w:rPr>
          <w:rFonts w:ascii="Times New Roman" w:hAnsi="Times New Roman"/>
          <w:sz w:val="24"/>
          <w:szCs w:val="24"/>
        </w:rPr>
        <w:t xml:space="preserve"> </w:t>
      </w:r>
      <w:r w:rsidRPr="00167926">
        <w:rPr>
          <w:rFonts w:ascii="Times New Roman" w:hAnsi="Times New Roman"/>
          <w:sz w:val="24"/>
          <w:szCs w:val="24"/>
        </w:rPr>
        <w:t>Assist the President in coordinating speakers with presentation</w:t>
      </w:r>
      <w:r w:rsidR="00380CD4" w:rsidRPr="00167926">
        <w:rPr>
          <w:rFonts w:ascii="Times New Roman" w:hAnsi="Times New Roman"/>
          <w:sz w:val="24"/>
          <w:szCs w:val="24"/>
        </w:rPr>
        <w:t>(s)</w:t>
      </w:r>
      <w:r w:rsidRPr="00167926">
        <w:rPr>
          <w:rFonts w:ascii="Times New Roman" w:hAnsi="Times New Roman"/>
          <w:sz w:val="24"/>
          <w:szCs w:val="24"/>
        </w:rPr>
        <w:t xml:space="preserve"> that meet</w:t>
      </w:r>
      <w:r w:rsidR="00FB406D" w:rsidRPr="00167926">
        <w:rPr>
          <w:rFonts w:ascii="Times New Roman" w:hAnsi="Times New Roman"/>
          <w:sz w:val="24"/>
          <w:szCs w:val="24"/>
        </w:rPr>
        <w:t xml:space="preserve"> </w:t>
      </w:r>
      <w:r w:rsidRPr="00167926">
        <w:rPr>
          <w:rFonts w:ascii="Times New Roman" w:hAnsi="Times New Roman"/>
          <w:sz w:val="24"/>
          <w:szCs w:val="24"/>
        </w:rPr>
        <w:t>the criteria identified for offering CEUs, help plan the conference materials, and assist District Directors in putting together educational offerings for District meetings.</w:t>
      </w:r>
    </w:p>
    <w:p w14:paraId="4FE790D3" w14:textId="77777777" w:rsidR="00FB406D" w:rsidRPr="00167926" w:rsidRDefault="001426A5" w:rsidP="00FB406D">
      <w:pPr>
        <w:pStyle w:val="ListParagraph"/>
        <w:numPr>
          <w:ilvl w:val="0"/>
          <w:numId w:val="16"/>
        </w:numPr>
        <w:rPr>
          <w:rFonts w:ascii="Times New Roman" w:hAnsi="Times New Roman"/>
          <w:sz w:val="24"/>
          <w:szCs w:val="24"/>
        </w:rPr>
      </w:pPr>
      <w:r w:rsidRPr="00167926">
        <w:rPr>
          <w:rFonts w:ascii="Times New Roman" w:hAnsi="Times New Roman"/>
          <w:sz w:val="24"/>
          <w:szCs w:val="24"/>
        </w:rPr>
        <w:t>May r</w:t>
      </w:r>
      <w:r w:rsidR="00F15CA5" w:rsidRPr="00167926">
        <w:rPr>
          <w:rFonts w:ascii="Times New Roman" w:hAnsi="Times New Roman"/>
          <w:sz w:val="24"/>
          <w:szCs w:val="24"/>
        </w:rPr>
        <w:t xml:space="preserve">epresent KHHRA on the KHA Convention Planning Committee </w:t>
      </w:r>
    </w:p>
    <w:p w14:paraId="01ABDAA1" w14:textId="77777777" w:rsidR="00FB406D" w:rsidRPr="00167926" w:rsidRDefault="00F15CA5" w:rsidP="00FB406D">
      <w:pPr>
        <w:pStyle w:val="ListParagraph"/>
        <w:numPr>
          <w:ilvl w:val="0"/>
          <w:numId w:val="16"/>
        </w:numPr>
        <w:rPr>
          <w:rFonts w:ascii="Times New Roman" w:hAnsi="Times New Roman"/>
          <w:sz w:val="24"/>
          <w:szCs w:val="24"/>
        </w:rPr>
      </w:pPr>
      <w:r w:rsidRPr="00167926">
        <w:rPr>
          <w:rFonts w:ascii="Times New Roman" w:hAnsi="Times New Roman"/>
          <w:sz w:val="24"/>
          <w:szCs w:val="24"/>
        </w:rPr>
        <w:t>Length of term will be three (3) years</w:t>
      </w:r>
      <w:r w:rsidR="001426A5" w:rsidRPr="00167926">
        <w:rPr>
          <w:rFonts w:ascii="Times New Roman" w:hAnsi="Times New Roman"/>
          <w:sz w:val="24"/>
          <w:szCs w:val="24"/>
        </w:rPr>
        <w:t xml:space="preserve"> and</w:t>
      </w:r>
      <w:r w:rsidR="00380CD4" w:rsidRPr="00167926">
        <w:rPr>
          <w:rFonts w:ascii="Times New Roman" w:hAnsi="Times New Roman"/>
          <w:sz w:val="24"/>
          <w:szCs w:val="24"/>
        </w:rPr>
        <w:t xml:space="preserve"> a</w:t>
      </w:r>
      <w:r w:rsidR="001426A5" w:rsidRPr="00167926">
        <w:rPr>
          <w:rFonts w:ascii="Times New Roman" w:hAnsi="Times New Roman"/>
          <w:sz w:val="24"/>
          <w:szCs w:val="24"/>
        </w:rPr>
        <w:t xml:space="preserve">re eligible for </w:t>
      </w:r>
      <w:r w:rsidR="00C238CB" w:rsidRPr="00167926">
        <w:rPr>
          <w:rFonts w:ascii="Times New Roman" w:hAnsi="Times New Roman"/>
          <w:sz w:val="24"/>
          <w:szCs w:val="24"/>
        </w:rPr>
        <w:t>contingent</w:t>
      </w:r>
      <w:r w:rsidR="001426A5" w:rsidRPr="00167926">
        <w:rPr>
          <w:rFonts w:ascii="Times New Roman" w:hAnsi="Times New Roman"/>
          <w:sz w:val="24"/>
          <w:szCs w:val="24"/>
        </w:rPr>
        <w:t xml:space="preserve"> terms.</w:t>
      </w:r>
    </w:p>
    <w:p w14:paraId="38EEFC26" w14:textId="77777777" w:rsidR="00FB406D" w:rsidRPr="00167926" w:rsidRDefault="00F15CA5" w:rsidP="00FB406D">
      <w:pPr>
        <w:pStyle w:val="ListParagraph"/>
        <w:numPr>
          <w:ilvl w:val="0"/>
          <w:numId w:val="16"/>
        </w:numPr>
        <w:rPr>
          <w:rFonts w:ascii="Times New Roman" w:hAnsi="Times New Roman"/>
          <w:sz w:val="24"/>
          <w:szCs w:val="24"/>
        </w:rPr>
      </w:pPr>
      <w:r w:rsidRPr="00167926">
        <w:rPr>
          <w:rFonts w:ascii="Times New Roman" w:hAnsi="Times New Roman"/>
          <w:sz w:val="24"/>
          <w:szCs w:val="24"/>
        </w:rPr>
        <w:t>Implement a succession plan to ensure a smooth transition of duties training the delegate in matters of importance on maintaining CEU abilities and an ongoing database of speakers to draw from ensuring membership stability in educational presentations.</w:t>
      </w:r>
    </w:p>
    <w:p w14:paraId="434C1759" w14:textId="77777777" w:rsidR="003E138D" w:rsidRPr="003253AD" w:rsidRDefault="001426A5" w:rsidP="000A2890">
      <w:pPr>
        <w:pStyle w:val="ListParagraph"/>
        <w:numPr>
          <w:ilvl w:val="0"/>
          <w:numId w:val="16"/>
        </w:numPr>
        <w:rPr>
          <w:rFonts w:ascii="Times New Roman" w:hAnsi="Times New Roman"/>
          <w:sz w:val="24"/>
          <w:szCs w:val="24"/>
        </w:rPr>
      </w:pPr>
      <w:r w:rsidRPr="00167926">
        <w:rPr>
          <w:rFonts w:ascii="Times New Roman" w:hAnsi="Times New Roman"/>
          <w:sz w:val="24"/>
          <w:szCs w:val="24"/>
        </w:rPr>
        <w:t>Committee member of the Professional Development Committee.</w:t>
      </w:r>
    </w:p>
    <w:p w14:paraId="59287E22" w14:textId="77777777" w:rsidR="00FB406D" w:rsidRPr="00167926" w:rsidRDefault="00FB406D" w:rsidP="00914DF2">
      <w:pPr>
        <w:ind w:firstLine="720"/>
      </w:pPr>
      <w:r w:rsidRPr="00167926">
        <w:rPr>
          <w:u w:val="single"/>
        </w:rPr>
        <w:t>Section 1</w:t>
      </w:r>
      <w:r w:rsidR="003253AD">
        <w:rPr>
          <w:u w:val="single"/>
        </w:rPr>
        <w:t>0</w:t>
      </w:r>
      <w:r w:rsidRPr="00167926">
        <w:rPr>
          <w:u w:val="single"/>
        </w:rPr>
        <w:t>.</w:t>
      </w:r>
      <w:r w:rsidRPr="00167926">
        <w:tab/>
        <w:t xml:space="preserve">The </w:t>
      </w:r>
      <w:r w:rsidR="003E138D" w:rsidRPr="00167926">
        <w:t xml:space="preserve">Communication </w:t>
      </w:r>
      <w:r w:rsidRPr="00167926">
        <w:t>Coordinator</w:t>
      </w:r>
    </w:p>
    <w:p w14:paraId="017BBF2A" w14:textId="77777777" w:rsidR="00FB406D" w:rsidRPr="00167926" w:rsidRDefault="003E138D" w:rsidP="00FB406D">
      <w:pPr>
        <w:pStyle w:val="ListParagraph"/>
        <w:numPr>
          <w:ilvl w:val="0"/>
          <w:numId w:val="26"/>
        </w:numPr>
        <w:rPr>
          <w:rFonts w:ascii="Times New Roman" w:hAnsi="Times New Roman"/>
          <w:sz w:val="24"/>
          <w:szCs w:val="24"/>
        </w:rPr>
      </w:pPr>
      <w:r w:rsidRPr="00167926">
        <w:rPr>
          <w:rFonts w:ascii="Times New Roman" w:hAnsi="Times New Roman"/>
          <w:sz w:val="24"/>
          <w:szCs w:val="24"/>
        </w:rPr>
        <w:t>Be responsible for marketing and communication of chapter information</w:t>
      </w:r>
      <w:r w:rsidR="00FB406D" w:rsidRPr="00167926">
        <w:rPr>
          <w:rFonts w:ascii="Times New Roman" w:hAnsi="Times New Roman"/>
          <w:sz w:val="24"/>
          <w:szCs w:val="24"/>
        </w:rPr>
        <w:t xml:space="preserve"> </w:t>
      </w:r>
      <w:r w:rsidRPr="00167926">
        <w:rPr>
          <w:rFonts w:ascii="Times New Roman" w:hAnsi="Times New Roman"/>
          <w:sz w:val="24"/>
          <w:szCs w:val="24"/>
        </w:rPr>
        <w:t>through the use of</w:t>
      </w:r>
      <w:r w:rsidR="00380CD4" w:rsidRPr="00167926">
        <w:rPr>
          <w:rFonts w:ascii="Times New Roman" w:hAnsi="Times New Roman"/>
          <w:sz w:val="24"/>
          <w:szCs w:val="24"/>
        </w:rPr>
        <w:t xml:space="preserve"> the</w:t>
      </w:r>
      <w:r w:rsidRPr="00167926">
        <w:rPr>
          <w:rFonts w:ascii="Times New Roman" w:hAnsi="Times New Roman"/>
          <w:sz w:val="24"/>
          <w:szCs w:val="24"/>
        </w:rPr>
        <w:t xml:space="preserve"> KHHRA Star Chapter site.  </w:t>
      </w:r>
    </w:p>
    <w:p w14:paraId="03615573" w14:textId="77777777" w:rsidR="00914DF2" w:rsidRPr="00914DF2" w:rsidRDefault="003E138D" w:rsidP="00914DF2">
      <w:pPr>
        <w:pStyle w:val="ListParagraph"/>
        <w:numPr>
          <w:ilvl w:val="0"/>
          <w:numId w:val="26"/>
        </w:numPr>
        <w:rPr>
          <w:rFonts w:ascii="Times New Roman" w:hAnsi="Times New Roman"/>
          <w:sz w:val="24"/>
          <w:szCs w:val="24"/>
        </w:rPr>
      </w:pPr>
      <w:r w:rsidRPr="00167926">
        <w:rPr>
          <w:rFonts w:ascii="Times New Roman" w:hAnsi="Times New Roman"/>
          <w:sz w:val="24"/>
          <w:szCs w:val="24"/>
        </w:rPr>
        <w:t>Perform general communication duties for the Association.</w:t>
      </w:r>
    </w:p>
    <w:p w14:paraId="4817D02E" w14:textId="77777777" w:rsidR="000802BC" w:rsidRPr="00914DF2" w:rsidRDefault="000802BC" w:rsidP="00914DF2">
      <w:r w:rsidRPr="00914DF2">
        <w:rPr>
          <w:b/>
        </w:rPr>
        <w:t>ARTICLE VII – ELECTION OF OFFICERS</w:t>
      </w:r>
    </w:p>
    <w:p w14:paraId="549A4AE9" w14:textId="77777777" w:rsidR="00D82D8B" w:rsidRPr="00167926" w:rsidRDefault="00D82D8B" w:rsidP="00823672">
      <w:pPr>
        <w:outlineLvl w:val="0"/>
        <w:rPr>
          <w:b/>
        </w:rPr>
      </w:pPr>
    </w:p>
    <w:p w14:paraId="3E38B133" w14:textId="77777777" w:rsidR="000802BC" w:rsidRPr="00167926" w:rsidRDefault="00F15CA5" w:rsidP="00914DF2">
      <w:pPr>
        <w:ind w:left="720"/>
      </w:pPr>
      <w:r w:rsidRPr="00167926">
        <w:rPr>
          <w:u w:val="single"/>
        </w:rPr>
        <w:t>S</w:t>
      </w:r>
      <w:r w:rsidR="000802BC" w:rsidRPr="00167926">
        <w:rPr>
          <w:u w:val="single"/>
        </w:rPr>
        <w:t>ection 1</w:t>
      </w:r>
      <w:r w:rsidRPr="00167926">
        <w:rPr>
          <w:u w:val="single"/>
        </w:rPr>
        <w:t>.</w:t>
      </w:r>
      <w:r w:rsidR="00984831" w:rsidRPr="00167926">
        <w:tab/>
      </w:r>
      <w:r w:rsidR="000802BC" w:rsidRPr="00167926">
        <w:t>Election of officers shall be by a ma</w:t>
      </w:r>
      <w:r w:rsidR="00984831" w:rsidRPr="00167926">
        <w:t xml:space="preserve">jority of those members present </w:t>
      </w:r>
      <w:r w:rsidRPr="00167926">
        <w:t>durin</w:t>
      </w:r>
      <w:r w:rsidR="000802BC" w:rsidRPr="00167926">
        <w:t>g</w:t>
      </w:r>
      <w:r w:rsidRPr="00167926">
        <w:t xml:space="preserve"> </w:t>
      </w:r>
      <w:r w:rsidR="000802BC" w:rsidRPr="00167926">
        <w:t>the fall annual meeting.</w:t>
      </w:r>
    </w:p>
    <w:p w14:paraId="1FF2C23A" w14:textId="77777777" w:rsidR="000802BC" w:rsidRPr="00167926" w:rsidRDefault="000802BC" w:rsidP="000802BC"/>
    <w:p w14:paraId="3F11F699" w14:textId="77777777" w:rsidR="000802BC" w:rsidRPr="00167926" w:rsidRDefault="000802BC" w:rsidP="00823672">
      <w:pPr>
        <w:outlineLvl w:val="0"/>
        <w:rPr>
          <w:b/>
        </w:rPr>
      </w:pPr>
      <w:r w:rsidRPr="00167926">
        <w:rPr>
          <w:b/>
        </w:rPr>
        <w:t>ARTICLE VIII – COMMITTEES</w:t>
      </w:r>
    </w:p>
    <w:p w14:paraId="2F2E2905" w14:textId="77777777" w:rsidR="000802BC" w:rsidRPr="00167926" w:rsidRDefault="000802BC" w:rsidP="000802BC">
      <w:pPr>
        <w:rPr>
          <w:b/>
        </w:rPr>
      </w:pPr>
    </w:p>
    <w:p w14:paraId="18E86BB4" w14:textId="77777777" w:rsidR="000802BC" w:rsidRPr="00167926" w:rsidRDefault="000802BC" w:rsidP="00914DF2">
      <w:pPr>
        <w:ind w:left="720"/>
      </w:pPr>
      <w:r w:rsidRPr="00167926">
        <w:rPr>
          <w:u w:val="single"/>
        </w:rPr>
        <w:t>Section 1</w:t>
      </w:r>
      <w:r w:rsidR="00F15CA5" w:rsidRPr="00167926">
        <w:rPr>
          <w:u w:val="single"/>
        </w:rPr>
        <w:t>.</w:t>
      </w:r>
      <w:r w:rsidR="00984831" w:rsidRPr="00167926">
        <w:tab/>
      </w:r>
      <w:r w:rsidRPr="00167926">
        <w:t>The President shall appoint the chairper</w:t>
      </w:r>
      <w:r w:rsidR="00984831" w:rsidRPr="00167926">
        <w:t xml:space="preserve">son of each committee who shall </w:t>
      </w:r>
      <w:r w:rsidR="00C24F00" w:rsidRPr="00167926">
        <w:t>be res</w:t>
      </w:r>
      <w:r w:rsidRPr="00167926">
        <w:t>ponsible for appointing the members of his/her committee.</w:t>
      </w:r>
    </w:p>
    <w:p w14:paraId="2778856D" w14:textId="77777777" w:rsidR="00D12B70" w:rsidRPr="00167926" w:rsidRDefault="00D12B70" w:rsidP="00914DF2">
      <w:pPr>
        <w:ind w:hanging="720"/>
      </w:pPr>
    </w:p>
    <w:p w14:paraId="55A36071" w14:textId="77777777" w:rsidR="00984831" w:rsidRPr="00167926" w:rsidRDefault="00C24F00" w:rsidP="00914DF2">
      <w:pPr>
        <w:ind w:firstLine="720"/>
      </w:pPr>
      <w:r w:rsidRPr="00167926">
        <w:rPr>
          <w:u w:val="single"/>
        </w:rPr>
        <w:t>Section 2.</w:t>
      </w:r>
      <w:r w:rsidR="00984831" w:rsidRPr="00167926">
        <w:tab/>
      </w:r>
      <w:r w:rsidR="000802BC" w:rsidRPr="00167926">
        <w:t>The standing committees shall be:</w:t>
      </w:r>
    </w:p>
    <w:p w14:paraId="77B7B194" w14:textId="77777777" w:rsidR="00984831" w:rsidRPr="00167926" w:rsidRDefault="000802BC" w:rsidP="00914DF2">
      <w:pPr>
        <w:pStyle w:val="ListParagraph"/>
        <w:numPr>
          <w:ilvl w:val="0"/>
          <w:numId w:val="27"/>
        </w:numPr>
        <w:ind w:hanging="720"/>
        <w:rPr>
          <w:rFonts w:ascii="Times New Roman" w:hAnsi="Times New Roman"/>
          <w:sz w:val="24"/>
          <w:szCs w:val="24"/>
        </w:rPr>
      </w:pPr>
      <w:r w:rsidRPr="00167926">
        <w:rPr>
          <w:rFonts w:ascii="Times New Roman" w:hAnsi="Times New Roman"/>
          <w:sz w:val="24"/>
          <w:szCs w:val="24"/>
        </w:rPr>
        <w:t>Executive Com</w:t>
      </w:r>
      <w:r w:rsidR="00380CD4" w:rsidRPr="00167926">
        <w:rPr>
          <w:rFonts w:ascii="Times New Roman" w:hAnsi="Times New Roman"/>
          <w:sz w:val="24"/>
          <w:szCs w:val="24"/>
        </w:rPr>
        <w:t>mittee – consists of the President, President-Elect</w:t>
      </w:r>
      <w:r w:rsidRPr="00167926">
        <w:rPr>
          <w:rFonts w:ascii="Times New Roman" w:hAnsi="Times New Roman"/>
          <w:sz w:val="24"/>
          <w:szCs w:val="24"/>
        </w:rPr>
        <w:t>,</w:t>
      </w:r>
      <w:r w:rsidR="00984831" w:rsidRPr="00167926">
        <w:rPr>
          <w:rFonts w:ascii="Times New Roman" w:hAnsi="Times New Roman"/>
          <w:sz w:val="24"/>
          <w:szCs w:val="24"/>
        </w:rPr>
        <w:t xml:space="preserve"> </w:t>
      </w:r>
      <w:r w:rsidRPr="00167926">
        <w:rPr>
          <w:rFonts w:ascii="Times New Roman" w:hAnsi="Times New Roman"/>
          <w:sz w:val="24"/>
          <w:szCs w:val="24"/>
        </w:rPr>
        <w:t>Secretary</w:t>
      </w:r>
      <w:r w:rsidR="00380CD4" w:rsidRPr="00167926">
        <w:rPr>
          <w:rFonts w:ascii="Times New Roman" w:hAnsi="Times New Roman"/>
          <w:sz w:val="24"/>
          <w:szCs w:val="24"/>
        </w:rPr>
        <w:t>,</w:t>
      </w:r>
      <w:r w:rsidRPr="00167926">
        <w:rPr>
          <w:rFonts w:ascii="Times New Roman" w:hAnsi="Times New Roman"/>
          <w:sz w:val="24"/>
          <w:szCs w:val="24"/>
        </w:rPr>
        <w:t xml:space="preserve"> and Treasurer.  The Executive Committee shall assume the </w:t>
      </w:r>
      <w:r w:rsidR="00D12B70" w:rsidRPr="00167926">
        <w:rPr>
          <w:rFonts w:ascii="Times New Roman" w:hAnsi="Times New Roman"/>
          <w:sz w:val="24"/>
          <w:szCs w:val="24"/>
        </w:rPr>
        <w:t>duties and power of the Board at such times the Board is not in session.</w:t>
      </w:r>
    </w:p>
    <w:p w14:paraId="5D24757F" w14:textId="77777777" w:rsidR="00984831" w:rsidRPr="00167926" w:rsidRDefault="00D12B70" w:rsidP="00914DF2">
      <w:pPr>
        <w:pStyle w:val="ListParagraph"/>
        <w:numPr>
          <w:ilvl w:val="0"/>
          <w:numId w:val="27"/>
        </w:numPr>
        <w:ind w:hanging="720"/>
        <w:rPr>
          <w:rFonts w:ascii="Times New Roman" w:hAnsi="Times New Roman"/>
          <w:sz w:val="24"/>
          <w:szCs w:val="24"/>
        </w:rPr>
      </w:pPr>
      <w:r w:rsidRPr="00167926">
        <w:rPr>
          <w:rFonts w:ascii="Times New Roman" w:hAnsi="Times New Roman"/>
          <w:sz w:val="24"/>
          <w:szCs w:val="24"/>
        </w:rPr>
        <w:t>Nomina</w:t>
      </w:r>
      <w:r w:rsidR="00984831" w:rsidRPr="00167926">
        <w:rPr>
          <w:rFonts w:ascii="Times New Roman" w:hAnsi="Times New Roman"/>
          <w:sz w:val="24"/>
          <w:szCs w:val="24"/>
        </w:rPr>
        <w:t xml:space="preserve">ting Committee – consisting of </w:t>
      </w:r>
      <w:r w:rsidRPr="00167926">
        <w:rPr>
          <w:rFonts w:ascii="Times New Roman" w:hAnsi="Times New Roman"/>
          <w:sz w:val="24"/>
          <w:szCs w:val="24"/>
        </w:rPr>
        <w:t>three (3) members, one of which</w:t>
      </w:r>
      <w:r w:rsidR="00984831" w:rsidRPr="00167926">
        <w:rPr>
          <w:rFonts w:ascii="Times New Roman" w:hAnsi="Times New Roman"/>
          <w:sz w:val="24"/>
          <w:szCs w:val="24"/>
        </w:rPr>
        <w:t xml:space="preserve"> </w:t>
      </w:r>
      <w:r w:rsidRPr="00167926">
        <w:rPr>
          <w:rFonts w:ascii="Times New Roman" w:hAnsi="Times New Roman"/>
          <w:sz w:val="24"/>
          <w:szCs w:val="24"/>
        </w:rPr>
        <w:t>must be the immediate Past President.</w:t>
      </w:r>
    </w:p>
    <w:p w14:paraId="5ABC775B" w14:textId="77777777" w:rsidR="00984831" w:rsidRPr="00167926" w:rsidRDefault="00D12B70" w:rsidP="00914DF2">
      <w:pPr>
        <w:pStyle w:val="ListParagraph"/>
        <w:numPr>
          <w:ilvl w:val="0"/>
          <w:numId w:val="27"/>
        </w:numPr>
        <w:ind w:hanging="720"/>
        <w:rPr>
          <w:rFonts w:ascii="Times New Roman" w:hAnsi="Times New Roman"/>
          <w:sz w:val="24"/>
          <w:szCs w:val="24"/>
        </w:rPr>
      </w:pPr>
      <w:r w:rsidRPr="00167926">
        <w:rPr>
          <w:rFonts w:ascii="Times New Roman" w:hAnsi="Times New Roman"/>
          <w:sz w:val="24"/>
          <w:szCs w:val="24"/>
        </w:rPr>
        <w:lastRenderedPageBreak/>
        <w:t>Membership and Chapter Services Committee – shall consist of the District Directors.  Duties shall be to review and recommend applications for membership as per Article IV, section 3, and to promote membership in the Association.</w:t>
      </w:r>
    </w:p>
    <w:p w14:paraId="0B3BBF52" w14:textId="77777777" w:rsidR="00984831" w:rsidRPr="00167926" w:rsidRDefault="00D12B70" w:rsidP="00914DF2">
      <w:pPr>
        <w:pStyle w:val="ListParagraph"/>
        <w:numPr>
          <w:ilvl w:val="0"/>
          <w:numId w:val="27"/>
        </w:numPr>
        <w:ind w:hanging="720"/>
        <w:rPr>
          <w:rFonts w:ascii="Times New Roman" w:hAnsi="Times New Roman"/>
          <w:sz w:val="24"/>
          <w:szCs w:val="24"/>
        </w:rPr>
      </w:pPr>
      <w:r w:rsidRPr="00167926">
        <w:rPr>
          <w:rFonts w:ascii="Times New Roman" w:hAnsi="Times New Roman"/>
          <w:sz w:val="24"/>
          <w:szCs w:val="24"/>
        </w:rPr>
        <w:t xml:space="preserve">Professional Development Committee – chairperson shall be the </w:t>
      </w:r>
      <w:r w:rsidR="00167926" w:rsidRPr="00167926">
        <w:rPr>
          <w:rFonts w:ascii="Times New Roman" w:hAnsi="Times New Roman"/>
          <w:sz w:val="24"/>
          <w:szCs w:val="24"/>
        </w:rPr>
        <w:t>President-Elect</w:t>
      </w:r>
      <w:r w:rsidRPr="00167926">
        <w:rPr>
          <w:rFonts w:ascii="Times New Roman" w:hAnsi="Times New Roman"/>
          <w:sz w:val="24"/>
          <w:szCs w:val="24"/>
        </w:rPr>
        <w:t>.  A Kansas Hospital Association staff member shall serve as an ex-officio member of this committee.</w:t>
      </w:r>
      <w:r w:rsidR="00C238CB" w:rsidRPr="00167926">
        <w:rPr>
          <w:rFonts w:ascii="Times New Roman" w:hAnsi="Times New Roman"/>
          <w:sz w:val="24"/>
          <w:szCs w:val="24"/>
        </w:rPr>
        <w:t xml:space="preserve">  Education Officer and Member-At-Large will serve as members of this committee</w:t>
      </w:r>
      <w:r w:rsidR="00167926" w:rsidRPr="00167926">
        <w:rPr>
          <w:rFonts w:ascii="Times New Roman" w:hAnsi="Times New Roman"/>
          <w:sz w:val="24"/>
          <w:szCs w:val="24"/>
        </w:rPr>
        <w:t xml:space="preserve"> along with any additional KHHRA members who would like to assist</w:t>
      </w:r>
      <w:r w:rsidR="00C238CB" w:rsidRPr="00167926">
        <w:rPr>
          <w:rFonts w:ascii="Times New Roman" w:hAnsi="Times New Roman"/>
          <w:sz w:val="24"/>
          <w:szCs w:val="24"/>
        </w:rPr>
        <w:t xml:space="preserve">. </w:t>
      </w:r>
    </w:p>
    <w:p w14:paraId="0E27576D" w14:textId="77777777" w:rsidR="00B766EA" w:rsidRPr="00167926" w:rsidRDefault="00D12B70" w:rsidP="00914DF2">
      <w:pPr>
        <w:pStyle w:val="ListParagraph"/>
        <w:numPr>
          <w:ilvl w:val="0"/>
          <w:numId w:val="27"/>
        </w:numPr>
        <w:ind w:hanging="720"/>
        <w:rPr>
          <w:rFonts w:ascii="Times New Roman" w:hAnsi="Times New Roman"/>
          <w:sz w:val="24"/>
          <w:szCs w:val="24"/>
        </w:rPr>
      </w:pPr>
      <w:r w:rsidRPr="00167926">
        <w:rPr>
          <w:rFonts w:ascii="Times New Roman" w:hAnsi="Times New Roman"/>
          <w:sz w:val="24"/>
          <w:szCs w:val="24"/>
        </w:rPr>
        <w:t xml:space="preserve">Bylaws Committee – </w:t>
      </w:r>
      <w:r w:rsidR="00C238CB" w:rsidRPr="00167926">
        <w:rPr>
          <w:rFonts w:ascii="Times New Roman" w:hAnsi="Times New Roman"/>
          <w:sz w:val="24"/>
          <w:szCs w:val="24"/>
        </w:rPr>
        <w:t>The immediate Past President shall chair this committee and will</w:t>
      </w:r>
      <w:r w:rsidRPr="00167926">
        <w:rPr>
          <w:rFonts w:ascii="Times New Roman" w:hAnsi="Times New Roman"/>
          <w:sz w:val="24"/>
          <w:szCs w:val="24"/>
        </w:rPr>
        <w:t xml:space="preserve"> review and up</w:t>
      </w:r>
      <w:r w:rsidR="00837474" w:rsidRPr="00167926">
        <w:rPr>
          <w:rFonts w:ascii="Times New Roman" w:hAnsi="Times New Roman"/>
          <w:sz w:val="24"/>
          <w:szCs w:val="24"/>
        </w:rPr>
        <w:t>date the Association bylaws as n</w:t>
      </w:r>
      <w:r w:rsidRPr="00167926">
        <w:rPr>
          <w:rFonts w:ascii="Times New Roman" w:hAnsi="Times New Roman"/>
          <w:sz w:val="24"/>
          <w:szCs w:val="24"/>
        </w:rPr>
        <w:t>eeded</w:t>
      </w:r>
      <w:r w:rsidR="00837474" w:rsidRPr="00167926">
        <w:rPr>
          <w:rFonts w:ascii="Times New Roman" w:hAnsi="Times New Roman"/>
          <w:sz w:val="24"/>
          <w:szCs w:val="24"/>
        </w:rPr>
        <w:t>,</w:t>
      </w:r>
      <w:r w:rsidRPr="00167926">
        <w:rPr>
          <w:rFonts w:ascii="Times New Roman" w:hAnsi="Times New Roman"/>
          <w:sz w:val="24"/>
          <w:szCs w:val="24"/>
        </w:rPr>
        <w:t xml:space="preserve"> and formulate appropriate recommendations to the Board of Directors. </w:t>
      </w:r>
    </w:p>
    <w:p w14:paraId="1651B1A3" w14:textId="77777777" w:rsidR="00B766EA" w:rsidRPr="00167926" w:rsidRDefault="00B766EA" w:rsidP="00914DF2">
      <w:pPr>
        <w:ind w:left="720"/>
      </w:pPr>
      <w:r w:rsidRPr="00167926">
        <w:rPr>
          <w:u w:val="single"/>
        </w:rPr>
        <w:t>Section 3</w:t>
      </w:r>
      <w:r w:rsidR="002A1360" w:rsidRPr="00167926">
        <w:rPr>
          <w:u w:val="single"/>
        </w:rPr>
        <w:t>.</w:t>
      </w:r>
      <w:r w:rsidR="00984831" w:rsidRPr="00167926">
        <w:tab/>
      </w:r>
      <w:r w:rsidRPr="00167926">
        <w:t xml:space="preserve">Special Committees – the President shall appoint special committees from time to </w:t>
      </w:r>
      <w:r w:rsidR="00A65E72" w:rsidRPr="00167926">
        <w:t>time,</w:t>
      </w:r>
      <w:r w:rsidRPr="00167926">
        <w:t xml:space="preserve"> as the need arises.  The special committees shall continue only as long as is necessary to complete the project for which they are appointed.</w:t>
      </w:r>
    </w:p>
    <w:p w14:paraId="5718872A" w14:textId="77777777" w:rsidR="00B766EA" w:rsidRPr="00167926" w:rsidRDefault="00B766EA" w:rsidP="00914DF2">
      <w:pPr>
        <w:ind w:left="720" w:hanging="720"/>
      </w:pPr>
    </w:p>
    <w:p w14:paraId="63064500" w14:textId="77777777" w:rsidR="00D44B0C" w:rsidRPr="00167926" w:rsidRDefault="00B766EA" w:rsidP="00914DF2">
      <w:pPr>
        <w:ind w:left="720"/>
      </w:pPr>
      <w:r w:rsidRPr="00167926">
        <w:rPr>
          <w:u w:val="single"/>
        </w:rPr>
        <w:t>Section 4</w:t>
      </w:r>
      <w:r w:rsidR="00984831" w:rsidRPr="00167926">
        <w:rPr>
          <w:u w:val="single"/>
        </w:rPr>
        <w:t>.</w:t>
      </w:r>
      <w:r w:rsidR="00984831" w:rsidRPr="00167926">
        <w:tab/>
      </w:r>
      <w:r w:rsidRPr="00167926">
        <w:t>The President shall be an ex-o</w:t>
      </w:r>
      <w:r w:rsidR="00167926" w:rsidRPr="00167926">
        <w:t>fficio member of all committees</w:t>
      </w:r>
      <w:r w:rsidRPr="00167926">
        <w:t xml:space="preserve"> but may appoint the President</w:t>
      </w:r>
      <w:r w:rsidR="00167926" w:rsidRPr="00167926">
        <w:t>-</w:t>
      </w:r>
      <w:r w:rsidRPr="00167926">
        <w:t>Elect or a member</w:t>
      </w:r>
      <w:r w:rsidR="00167926" w:rsidRPr="00167926">
        <w:t xml:space="preserve"> </w:t>
      </w:r>
      <w:r w:rsidRPr="00167926">
        <w:t>at</w:t>
      </w:r>
      <w:r w:rsidR="00167926" w:rsidRPr="00167926">
        <w:t xml:space="preserve"> </w:t>
      </w:r>
      <w:r w:rsidRPr="00167926">
        <w:t>large to represent him/her on any or all committees.</w:t>
      </w:r>
    </w:p>
    <w:p w14:paraId="0291FCAD" w14:textId="77777777" w:rsidR="00B766EA" w:rsidRPr="00167926" w:rsidRDefault="00B766EA" w:rsidP="00914DF2">
      <w:pPr>
        <w:ind w:left="720" w:hanging="720"/>
      </w:pPr>
    </w:p>
    <w:p w14:paraId="35972D00" w14:textId="77777777" w:rsidR="00B766EA" w:rsidRPr="00167926" w:rsidRDefault="00B766EA" w:rsidP="00823672">
      <w:pPr>
        <w:outlineLvl w:val="0"/>
        <w:rPr>
          <w:b/>
        </w:rPr>
      </w:pPr>
      <w:r w:rsidRPr="00167926">
        <w:rPr>
          <w:b/>
        </w:rPr>
        <w:t>ARTICLE IX – MEETINGS</w:t>
      </w:r>
    </w:p>
    <w:p w14:paraId="03A61CAB" w14:textId="77777777" w:rsidR="00B766EA" w:rsidRPr="00167926" w:rsidRDefault="00B766EA" w:rsidP="00B766EA">
      <w:pPr>
        <w:rPr>
          <w:b/>
        </w:rPr>
      </w:pPr>
    </w:p>
    <w:p w14:paraId="16A67110" w14:textId="77777777" w:rsidR="00AF58E4" w:rsidRPr="00167926" w:rsidRDefault="00B766EA" w:rsidP="00914DF2">
      <w:pPr>
        <w:ind w:left="720"/>
      </w:pPr>
      <w:r w:rsidRPr="00167926">
        <w:rPr>
          <w:u w:val="single"/>
        </w:rPr>
        <w:t xml:space="preserve">Section </w:t>
      </w:r>
      <w:r w:rsidR="002A1360" w:rsidRPr="00167926">
        <w:rPr>
          <w:u w:val="single"/>
        </w:rPr>
        <w:t>1.</w:t>
      </w:r>
      <w:r w:rsidR="00984831" w:rsidRPr="00167926">
        <w:tab/>
      </w:r>
      <w:r w:rsidR="00244B0A" w:rsidRPr="00167926">
        <w:rPr>
          <w:color w:val="000000"/>
        </w:rPr>
        <w:t>Two (2) educational conferences of the Association shall be held each year and an educational program will be held at the district level with each of the District Directors being responsible for scheduling this meeting as an individual district or in cooperation with any other district(s).</w:t>
      </w:r>
      <w:r w:rsidRPr="00167926">
        <w:t xml:space="preserve"> </w:t>
      </w:r>
      <w:r w:rsidR="00167926" w:rsidRPr="00167926">
        <w:t xml:space="preserve"> A Kansas Hospital Association staff member will assist in the coordination of District meetings.</w:t>
      </w:r>
    </w:p>
    <w:p w14:paraId="0A4C3B59" w14:textId="77777777" w:rsidR="00B766EA" w:rsidRPr="00167926" w:rsidRDefault="00524161" w:rsidP="00B766EA">
      <w:r w:rsidRPr="00167926">
        <w:rPr>
          <w:color w:val="FF0000"/>
        </w:rPr>
        <w:t xml:space="preserve">  </w:t>
      </w:r>
    </w:p>
    <w:p w14:paraId="298D7237" w14:textId="77777777" w:rsidR="00452B30" w:rsidRDefault="00B766EA" w:rsidP="00914DF2">
      <w:pPr>
        <w:ind w:left="720"/>
        <w:rPr>
          <w:color w:val="000000"/>
        </w:rPr>
      </w:pPr>
      <w:r w:rsidRPr="00167926">
        <w:rPr>
          <w:u w:val="single"/>
        </w:rPr>
        <w:t>Section 2.</w:t>
      </w:r>
      <w:r w:rsidR="00984831" w:rsidRPr="00167926">
        <w:tab/>
      </w:r>
      <w:r w:rsidRPr="00167926">
        <w:t xml:space="preserve">The Board shall meet four (4) times a year, two (2) of which are during each of the regularly scheduled meetings of the </w:t>
      </w:r>
      <w:r w:rsidR="00C238CB" w:rsidRPr="00167926">
        <w:rPr>
          <w:color w:val="000000"/>
        </w:rPr>
        <w:t xml:space="preserve">Kansas </w:t>
      </w:r>
      <w:r w:rsidR="00722B18" w:rsidRPr="00167926">
        <w:rPr>
          <w:color w:val="000000"/>
        </w:rPr>
        <w:t>Healthcare</w:t>
      </w:r>
      <w:r w:rsidR="00BE5EEE" w:rsidRPr="00167926">
        <w:rPr>
          <w:color w:val="000000"/>
        </w:rPr>
        <w:t xml:space="preserve"> Human Resources </w:t>
      </w:r>
      <w:r w:rsidRPr="00167926">
        <w:rPr>
          <w:color w:val="000000"/>
        </w:rPr>
        <w:t>Association</w:t>
      </w:r>
      <w:r w:rsidR="00C238CB" w:rsidRPr="00167926">
        <w:rPr>
          <w:color w:val="000000"/>
        </w:rPr>
        <w:t xml:space="preserve"> (KH</w:t>
      </w:r>
      <w:r w:rsidR="00BE5EEE" w:rsidRPr="00167926">
        <w:rPr>
          <w:color w:val="000000"/>
        </w:rPr>
        <w:t>HR</w:t>
      </w:r>
      <w:r w:rsidR="00C238CB" w:rsidRPr="00167926">
        <w:rPr>
          <w:color w:val="000000"/>
        </w:rPr>
        <w:t>A)</w:t>
      </w:r>
      <w:r w:rsidR="003E3BB7" w:rsidRPr="00167926">
        <w:rPr>
          <w:color w:val="000000"/>
        </w:rPr>
        <w:t>.</w:t>
      </w:r>
    </w:p>
    <w:p w14:paraId="32637A41" w14:textId="77777777" w:rsidR="00914DF2" w:rsidRPr="00167926" w:rsidRDefault="00914DF2" w:rsidP="00914DF2">
      <w:pPr>
        <w:ind w:left="720"/>
        <w:rPr>
          <w:b/>
          <w:color w:val="FF0000"/>
        </w:rPr>
      </w:pPr>
    </w:p>
    <w:p w14:paraId="2D55D406" w14:textId="77777777" w:rsidR="00B766EA" w:rsidRPr="00167926" w:rsidRDefault="00B766EA" w:rsidP="00914DF2">
      <w:pPr>
        <w:ind w:left="720"/>
      </w:pPr>
      <w:r w:rsidRPr="00167926">
        <w:rPr>
          <w:u w:val="single"/>
        </w:rPr>
        <w:t>Section 3.</w:t>
      </w:r>
      <w:r w:rsidRPr="00167926">
        <w:tab/>
        <w:t>Special meetings may be called by the President or by two (2)</w:t>
      </w:r>
      <w:r w:rsidR="00984831" w:rsidRPr="00167926">
        <w:t xml:space="preserve"> </w:t>
      </w:r>
      <w:r w:rsidRPr="00167926">
        <w:t>members of the Executive Committee.</w:t>
      </w:r>
    </w:p>
    <w:p w14:paraId="50B3BDCD" w14:textId="77777777" w:rsidR="00B766EA" w:rsidRPr="00167926" w:rsidRDefault="00B766EA" w:rsidP="00B766EA"/>
    <w:p w14:paraId="1A85303A" w14:textId="77777777" w:rsidR="00B766EA" w:rsidRPr="00167926" w:rsidRDefault="00B766EA" w:rsidP="00823672">
      <w:pPr>
        <w:outlineLvl w:val="0"/>
      </w:pPr>
      <w:r w:rsidRPr="00167926">
        <w:rPr>
          <w:b/>
        </w:rPr>
        <w:t>ARTICLE X – DUES</w:t>
      </w:r>
    </w:p>
    <w:p w14:paraId="0297D0E1" w14:textId="77777777" w:rsidR="00B766EA" w:rsidRPr="00167926" w:rsidRDefault="00B766EA" w:rsidP="00B766EA"/>
    <w:p w14:paraId="1534F6DF" w14:textId="77777777" w:rsidR="00B766EA" w:rsidRPr="00167926" w:rsidRDefault="00B766EA" w:rsidP="00B766EA">
      <w:r w:rsidRPr="00167926">
        <w:tab/>
      </w:r>
      <w:r w:rsidRPr="00167926">
        <w:rPr>
          <w:u w:val="single"/>
        </w:rPr>
        <w:t>Section 1.</w:t>
      </w:r>
      <w:r w:rsidRPr="00167926">
        <w:tab/>
        <w:t>Membership dues shall be established by the Board of Directors.</w:t>
      </w:r>
    </w:p>
    <w:p w14:paraId="2BEF8628" w14:textId="77777777" w:rsidR="00B766EA" w:rsidRPr="00167926" w:rsidRDefault="00B766EA" w:rsidP="00B766EA"/>
    <w:p w14:paraId="1EFA7F67" w14:textId="77777777" w:rsidR="00B766EA" w:rsidRPr="00167926" w:rsidRDefault="00B766EA" w:rsidP="00B766EA">
      <w:r w:rsidRPr="00167926">
        <w:lastRenderedPageBreak/>
        <w:tab/>
      </w:r>
      <w:r w:rsidRPr="00167926">
        <w:rPr>
          <w:u w:val="single"/>
        </w:rPr>
        <w:t>Section 2.</w:t>
      </w:r>
      <w:r w:rsidRPr="00167926">
        <w:tab/>
        <w:t xml:space="preserve">Membership dues shall be paid annually.  Dues shall be </w:t>
      </w:r>
      <w:r w:rsidR="00A65E72" w:rsidRPr="00167926">
        <w:t xml:space="preserve">submitted with </w:t>
      </w:r>
    </w:p>
    <w:p w14:paraId="0AF66837" w14:textId="77777777" w:rsidR="00A65E72" w:rsidRPr="00167926" w:rsidRDefault="00A65E72" w:rsidP="00A65E72">
      <w:pPr>
        <w:ind w:left="720"/>
      </w:pPr>
      <w:r w:rsidRPr="00167926">
        <w:t>the initial membership application and re-submitted at the beginning of each calendar year.  Membership dues received after July 1 are pro-rated to one-half the annual dues amount.</w:t>
      </w:r>
    </w:p>
    <w:p w14:paraId="2A08B8A2" w14:textId="77777777" w:rsidR="00357999" w:rsidRPr="00167926" w:rsidRDefault="00357999" w:rsidP="00823672">
      <w:pPr>
        <w:outlineLvl w:val="0"/>
        <w:rPr>
          <w:b/>
        </w:rPr>
      </w:pPr>
    </w:p>
    <w:p w14:paraId="2B9FF09A" w14:textId="77777777" w:rsidR="00D82D8B" w:rsidRPr="00167926" w:rsidRDefault="00A65E72" w:rsidP="00A65E72">
      <w:pPr>
        <w:rPr>
          <w:b/>
        </w:rPr>
      </w:pPr>
      <w:r w:rsidRPr="00167926">
        <w:rPr>
          <w:b/>
        </w:rPr>
        <w:t>ARTICLE XI – ADOPTION AND AGREEMENT</w:t>
      </w:r>
      <w:r w:rsidRPr="00167926">
        <w:rPr>
          <w:b/>
        </w:rPr>
        <w:tab/>
      </w:r>
    </w:p>
    <w:p w14:paraId="31DDFDF1" w14:textId="77777777" w:rsidR="00D82D8B" w:rsidRPr="00167926" w:rsidRDefault="00D82D8B" w:rsidP="00A65E72">
      <w:pPr>
        <w:rPr>
          <w:b/>
        </w:rPr>
      </w:pPr>
    </w:p>
    <w:p w14:paraId="2C63D0A8" w14:textId="77777777" w:rsidR="003E3BB7" w:rsidRPr="00167926" w:rsidRDefault="00A65E72" w:rsidP="00B70EB7">
      <w:pPr>
        <w:ind w:left="720"/>
      </w:pPr>
      <w:r w:rsidRPr="00167926">
        <w:rPr>
          <w:u w:val="single"/>
        </w:rPr>
        <w:t>Section 1.</w:t>
      </w:r>
      <w:r w:rsidRPr="00167926">
        <w:tab/>
        <w:t xml:space="preserve">These bylaws may be </w:t>
      </w:r>
      <w:r w:rsidR="00BA2106" w:rsidRPr="00167926">
        <w:t>amended</w:t>
      </w:r>
      <w:r w:rsidRPr="00167926">
        <w:t xml:space="preserve"> or repealed by </w:t>
      </w:r>
      <w:r w:rsidR="00167926" w:rsidRPr="00167926">
        <w:t xml:space="preserve">a two-thirds (2/3) vote </w:t>
      </w:r>
      <w:r w:rsidRPr="00167926">
        <w:t xml:space="preserve">of the membership present at a regular meeting of the </w:t>
      </w:r>
      <w:r w:rsidR="00167926" w:rsidRPr="00167926">
        <w:t xml:space="preserve">membership.  Notice of proposed </w:t>
      </w:r>
      <w:r w:rsidRPr="00167926">
        <w:t>changes shall be sent to all members at least thirty (</w:t>
      </w:r>
      <w:r w:rsidR="00167926" w:rsidRPr="00167926">
        <w:t xml:space="preserve">30) days in advance of the next </w:t>
      </w:r>
      <w:r w:rsidRPr="00167926">
        <w:t>membership meeting.</w:t>
      </w:r>
    </w:p>
    <w:p w14:paraId="0C488929" w14:textId="77777777" w:rsidR="003E3BB7" w:rsidRPr="00167926" w:rsidRDefault="003E3BB7" w:rsidP="00A65E72">
      <w:pPr>
        <w:ind w:left="720"/>
      </w:pPr>
    </w:p>
    <w:p w14:paraId="55C2B259" w14:textId="77777777" w:rsidR="003E3BB7" w:rsidRPr="00167926" w:rsidRDefault="00506B5E" w:rsidP="003E3BB7">
      <w:pPr>
        <w:outlineLvl w:val="0"/>
        <w:rPr>
          <w:b/>
        </w:rPr>
      </w:pPr>
      <w:r w:rsidRPr="00167926">
        <w:rPr>
          <w:b/>
        </w:rPr>
        <w:t xml:space="preserve">ARTICLE XII– DISSOLUTION </w:t>
      </w:r>
    </w:p>
    <w:p w14:paraId="2940F2F9" w14:textId="77777777" w:rsidR="00D82D8B" w:rsidRPr="00167926" w:rsidRDefault="00D82D8B" w:rsidP="003E3BB7">
      <w:pPr>
        <w:outlineLvl w:val="0"/>
        <w:rPr>
          <w:b/>
        </w:rPr>
      </w:pPr>
    </w:p>
    <w:p w14:paraId="3BB610DA" w14:textId="77777777" w:rsidR="003E3BB7" w:rsidRPr="00167926" w:rsidRDefault="00506B5E" w:rsidP="00167926">
      <w:pPr>
        <w:pStyle w:val="PlainText"/>
        <w:ind w:left="720"/>
        <w:rPr>
          <w:rFonts w:ascii="Times New Roman" w:hAnsi="Times New Roman" w:cs="Times New Roman"/>
          <w:sz w:val="24"/>
          <w:szCs w:val="24"/>
        </w:rPr>
      </w:pPr>
      <w:r w:rsidRPr="00167926">
        <w:rPr>
          <w:rFonts w:ascii="Times New Roman" w:hAnsi="Times New Roman" w:cs="Times New Roman"/>
          <w:sz w:val="24"/>
          <w:szCs w:val="24"/>
          <w:u w:val="single"/>
        </w:rPr>
        <w:t>Section 1.</w:t>
      </w:r>
      <w:r w:rsidR="003E3BB7" w:rsidRPr="00167926">
        <w:rPr>
          <w:rFonts w:ascii="Times New Roman" w:hAnsi="Times New Roman" w:cs="Times New Roman"/>
          <w:sz w:val="24"/>
          <w:szCs w:val="24"/>
        </w:rPr>
        <w:t xml:space="preserve">  </w:t>
      </w:r>
      <w:r w:rsidR="003E3BB7" w:rsidRPr="00167926">
        <w:rPr>
          <w:rFonts w:ascii="Times New Roman" w:hAnsi="Times New Roman" w:cs="Times New Roman"/>
          <w:sz w:val="24"/>
          <w:szCs w:val="24"/>
        </w:rPr>
        <w:tab/>
        <w:t>Upon dissolution of the Organization, the assets of the</w:t>
      </w:r>
      <w:r w:rsidR="004955C2" w:rsidRPr="00167926">
        <w:rPr>
          <w:rFonts w:ascii="Times New Roman" w:hAnsi="Times New Roman" w:cs="Times New Roman"/>
          <w:sz w:val="24"/>
          <w:szCs w:val="24"/>
        </w:rPr>
        <w:t xml:space="preserve"> </w:t>
      </w:r>
      <w:r w:rsidR="003E3BB7" w:rsidRPr="00167926">
        <w:rPr>
          <w:rFonts w:ascii="Times New Roman" w:hAnsi="Times New Roman" w:cs="Times New Roman"/>
          <w:sz w:val="24"/>
          <w:szCs w:val="24"/>
        </w:rPr>
        <w:t xml:space="preserve">Organization remaining after payment of all outstanding debts and liabilities shall be </w:t>
      </w:r>
      <w:r w:rsidRPr="00167926">
        <w:rPr>
          <w:rFonts w:ascii="Times New Roman" w:hAnsi="Times New Roman" w:cs="Times New Roman"/>
          <w:color w:val="000000"/>
          <w:sz w:val="24"/>
          <w:szCs w:val="24"/>
        </w:rPr>
        <w:t xml:space="preserve">transferred to </w:t>
      </w:r>
      <w:r w:rsidR="00167926" w:rsidRPr="00167926">
        <w:rPr>
          <w:rFonts w:ascii="Times New Roman" w:hAnsi="Times New Roman" w:cs="Times New Roman"/>
          <w:color w:val="000000"/>
          <w:sz w:val="24"/>
          <w:szCs w:val="24"/>
        </w:rPr>
        <w:t>Healthworks, KHA foundation,</w:t>
      </w:r>
      <w:r w:rsidRPr="00167926">
        <w:rPr>
          <w:rFonts w:ascii="Times New Roman" w:hAnsi="Times New Roman" w:cs="Times New Roman"/>
          <w:color w:val="000000"/>
          <w:sz w:val="24"/>
          <w:szCs w:val="24"/>
        </w:rPr>
        <w:t xml:space="preserve"> or in the event that </w:t>
      </w:r>
      <w:r w:rsidR="00167926" w:rsidRPr="00167926">
        <w:rPr>
          <w:rFonts w:ascii="Times New Roman" w:hAnsi="Times New Roman" w:cs="Times New Roman"/>
          <w:color w:val="000000"/>
          <w:sz w:val="24"/>
          <w:szCs w:val="24"/>
        </w:rPr>
        <w:t>Healthworks</w:t>
      </w:r>
      <w:r w:rsidRPr="00167926">
        <w:rPr>
          <w:rFonts w:ascii="Times New Roman" w:hAnsi="Times New Roman" w:cs="Times New Roman"/>
          <w:color w:val="000000"/>
          <w:sz w:val="24"/>
          <w:szCs w:val="24"/>
        </w:rPr>
        <w:t xml:space="preserve"> is unable to accept </w:t>
      </w:r>
      <w:r w:rsidR="00167926" w:rsidRPr="00167926">
        <w:rPr>
          <w:rFonts w:ascii="Times New Roman" w:hAnsi="Times New Roman" w:cs="Times New Roman"/>
          <w:color w:val="000000"/>
          <w:sz w:val="24"/>
          <w:szCs w:val="24"/>
        </w:rPr>
        <w:t xml:space="preserve">the </w:t>
      </w:r>
      <w:r w:rsidRPr="00167926">
        <w:rPr>
          <w:rFonts w:ascii="Times New Roman" w:hAnsi="Times New Roman" w:cs="Times New Roman"/>
          <w:color w:val="000000"/>
          <w:sz w:val="24"/>
          <w:szCs w:val="24"/>
        </w:rPr>
        <w:t>transfer, then a</w:t>
      </w:r>
      <w:r w:rsidR="006757DD" w:rsidRPr="00167926">
        <w:rPr>
          <w:rFonts w:ascii="Times New Roman" w:hAnsi="Times New Roman" w:cs="Times New Roman"/>
          <w:sz w:val="24"/>
          <w:szCs w:val="24"/>
        </w:rPr>
        <w:t xml:space="preserve"> similar organization</w:t>
      </w:r>
      <w:r w:rsidR="003E3BB7" w:rsidRPr="00167926">
        <w:rPr>
          <w:rFonts w:ascii="Times New Roman" w:hAnsi="Times New Roman" w:cs="Times New Roman"/>
          <w:sz w:val="24"/>
          <w:szCs w:val="24"/>
        </w:rPr>
        <w:t xml:space="preserve"> exempt from income tax under Section 501 of the Internal Revenue code or the corresponding section of the law then </w:t>
      </w:r>
      <w:r w:rsidR="006757DD" w:rsidRPr="00167926">
        <w:rPr>
          <w:rFonts w:ascii="Times New Roman" w:hAnsi="Times New Roman" w:cs="Times New Roman"/>
          <w:sz w:val="24"/>
          <w:szCs w:val="24"/>
        </w:rPr>
        <w:t>existing</w:t>
      </w:r>
      <w:r w:rsidR="003E3BB7" w:rsidRPr="00167926">
        <w:rPr>
          <w:rFonts w:ascii="Times New Roman" w:hAnsi="Times New Roman" w:cs="Times New Roman"/>
          <w:sz w:val="24"/>
          <w:szCs w:val="24"/>
        </w:rPr>
        <w:t xml:space="preserve">.  Said assets shall be used by such transferee organization for educational purposes.  </w:t>
      </w:r>
    </w:p>
    <w:p w14:paraId="52B13F3B" w14:textId="77777777" w:rsidR="003E3BB7" w:rsidRPr="00167926" w:rsidRDefault="003E3BB7" w:rsidP="003E3BB7"/>
    <w:p w14:paraId="74D39193" w14:textId="77777777" w:rsidR="003E3BB7" w:rsidRPr="00167926" w:rsidRDefault="003E3BB7" w:rsidP="003E3BB7">
      <w:pPr>
        <w:outlineLvl w:val="0"/>
      </w:pPr>
    </w:p>
    <w:p w14:paraId="738497C1" w14:textId="77777777" w:rsidR="00947AB3" w:rsidRPr="00167926" w:rsidRDefault="00947AB3" w:rsidP="003E3BB7">
      <w:pPr>
        <w:ind w:left="2880"/>
        <w:jc w:val="center"/>
        <w:rPr>
          <w:u w:val="single"/>
        </w:rPr>
      </w:pPr>
    </w:p>
    <w:sectPr w:rsidR="00947AB3" w:rsidRPr="00167926" w:rsidSect="00722B18">
      <w:headerReference w:type="default" r:id="rId8"/>
      <w:footerReference w:type="even" r:id="rId9"/>
      <w:footerReference w:type="default" r:id="rId10"/>
      <w:pgSz w:w="12240" w:h="15840" w:code="1"/>
      <w:pgMar w:top="1440" w:right="144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FC1C35" w14:textId="77777777" w:rsidR="006819E5" w:rsidRDefault="006819E5">
      <w:r>
        <w:separator/>
      </w:r>
    </w:p>
  </w:endnote>
  <w:endnote w:type="continuationSeparator" w:id="0">
    <w:p w14:paraId="4AA42759" w14:textId="77777777" w:rsidR="006819E5" w:rsidRDefault="006819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D7D7F" w14:textId="77777777" w:rsidR="00743CC9" w:rsidRDefault="000A0C21" w:rsidP="00EB0EDA">
    <w:pPr>
      <w:pStyle w:val="Footer"/>
      <w:framePr w:wrap="around" w:vAnchor="text" w:hAnchor="margin" w:xAlign="center" w:y="1"/>
      <w:rPr>
        <w:rStyle w:val="PageNumber"/>
      </w:rPr>
    </w:pPr>
    <w:r>
      <w:rPr>
        <w:rStyle w:val="PageNumber"/>
      </w:rPr>
      <w:fldChar w:fldCharType="begin"/>
    </w:r>
    <w:r w:rsidR="00743CC9">
      <w:rPr>
        <w:rStyle w:val="PageNumber"/>
      </w:rPr>
      <w:instrText xml:space="preserve">PAGE  </w:instrText>
    </w:r>
    <w:r>
      <w:rPr>
        <w:rStyle w:val="PageNumber"/>
      </w:rPr>
      <w:fldChar w:fldCharType="end"/>
    </w:r>
  </w:p>
  <w:p w14:paraId="36444AD4" w14:textId="77777777" w:rsidR="00743CC9" w:rsidRDefault="00743C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72961" w14:textId="77777777" w:rsidR="00743CC9" w:rsidRDefault="000A0C21" w:rsidP="00EB0EDA">
    <w:pPr>
      <w:pStyle w:val="Footer"/>
      <w:framePr w:wrap="around" w:vAnchor="text" w:hAnchor="margin" w:xAlign="center" w:y="1"/>
      <w:rPr>
        <w:rStyle w:val="PageNumber"/>
      </w:rPr>
    </w:pPr>
    <w:r>
      <w:rPr>
        <w:rStyle w:val="PageNumber"/>
      </w:rPr>
      <w:fldChar w:fldCharType="begin"/>
    </w:r>
    <w:r w:rsidR="00743CC9">
      <w:rPr>
        <w:rStyle w:val="PageNumber"/>
      </w:rPr>
      <w:instrText xml:space="preserve">PAGE  </w:instrText>
    </w:r>
    <w:r>
      <w:rPr>
        <w:rStyle w:val="PageNumber"/>
      </w:rPr>
      <w:fldChar w:fldCharType="separate"/>
    </w:r>
    <w:r w:rsidR="003253AD">
      <w:rPr>
        <w:rStyle w:val="PageNumber"/>
        <w:noProof/>
      </w:rPr>
      <w:t>3</w:t>
    </w:r>
    <w:r>
      <w:rPr>
        <w:rStyle w:val="PageNumber"/>
      </w:rPr>
      <w:fldChar w:fldCharType="end"/>
    </w:r>
  </w:p>
  <w:p w14:paraId="3D8B6227" w14:textId="77777777" w:rsidR="00743CC9" w:rsidRDefault="00743C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BEC1EC" w14:textId="77777777" w:rsidR="006819E5" w:rsidRDefault="006819E5">
      <w:r>
        <w:separator/>
      </w:r>
    </w:p>
  </w:footnote>
  <w:footnote w:type="continuationSeparator" w:id="0">
    <w:p w14:paraId="4B69F037" w14:textId="77777777" w:rsidR="006819E5" w:rsidRDefault="006819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707A9" w14:textId="77777777" w:rsidR="00167926" w:rsidRDefault="00167926" w:rsidP="006610E4">
    <w:pPr>
      <w:jc w:val="center"/>
      <w:outlineLvl w:val="0"/>
      <w:rPr>
        <w:b/>
      </w:rPr>
    </w:pPr>
    <w:r w:rsidRPr="00167926">
      <w:rPr>
        <w:b/>
        <w:noProof/>
      </w:rPr>
      <w:drawing>
        <wp:inline distT="0" distB="0" distL="0" distR="0" wp14:anchorId="2E6E4A8E" wp14:editId="582EF76F">
          <wp:extent cx="2838450" cy="654593"/>
          <wp:effectExtent l="0" t="0" r="0" b="0"/>
          <wp:docPr id="1" name="Picture 1" descr="\\sheridan.haysmed.com\shares\HR\KHHRA\2019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eridan.haysmed.com\shares\HR\KHHRA\2019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2745" cy="657890"/>
                  </a:xfrm>
                  <a:prstGeom prst="rect">
                    <a:avLst/>
                  </a:prstGeom>
                  <a:noFill/>
                  <a:ln>
                    <a:noFill/>
                  </a:ln>
                </pic:spPr>
              </pic:pic>
            </a:graphicData>
          </a:graphic>
        </wp:inline>
      </w:drawing>
    </w:r>
  </w:p>
  <w:p w14:paraId="208DA31B" w14:textId="77777777" w:rsidR="00167926" w:rsidRPr="00167926" w:rsidRDefault="00167926" w:rsidP="00167926">
    <w:pPr>
      <w:jc w:val="center"/>
      <w:outlineLvl w:val="0"/>
      <w:rPr>
        <w:b/>
        <w:sz w:val="56"/>
        <w:szCs w:val="56"/>
      </w:rPr>
    </w:pPr>
    <w:r w:rsidRPr="00167926">
      <w:rPr>
        <w:b/>
        <w:sz w:val="56"/>
        <w:szCs w:val="56"/>
      </w:rPr>
      <w:t>BYLAWS</w:t>
    </w:r>
  </w:p>
  <w:p w14:paraId="74B70BF0" w14:textId="77777777" w:rsidR="00743CC9" w:rsidRPr="00167926" w:rsidRDefault="00743CC9" w:rsidP="00167926">
    <w:pPr>
      <w:jc w:val="center"/>
      <w:outlineLvl w:val="0"/>
      <w:rPr>
        <w:b/>
      </w:rPr>
    </w:pPr>
    <w:r w:rsidRPr="00D44B0C">
      <w:rPr>
        <w:sz w:val="16"/>
        <w:szCs w:val="16"/>
      </w:rPr>
      <w:t xml:space="preserve">Revised: 11/87, 04/90, 05/91, 11/93, 11/98, 04/03, 11/05, 11/06, 11/07, 11/08, </w:t>
    </w:r>
    <w:r w:rsidRPr="0058727D">
      <w:rPr>
        <w:sz w:val="16"/>
        <w:szCs w:val="16"/>
      </w:rPr>
      <w:t>11/12</w:t>
    </w:r>
    <w:r>
      <w:rPr>
        <w:sz w:val="16"/>
        <w:szCs w:val="16"/>
      </w:rPr>
      <w:t>, 11/13</w:t>
    </w:r>
    <w:r w:rsidR="00452B30">
      <w:rPr>
        <w:sz w:val="16"/>
        <w:szCs w:val="16"/>
      </w:rPr>
      <w:t xml:space="preserve">, </w:t>
    </w:r>
    <w:r>
      <w:rPr>
        <w:sz w:val="16"/>
        <w:szCs w:val="16"/>
      </w:rPr>
      <w:t>11/14</w:t>
    </w:r>
    <w:r w:rsidR="00361292">
      <w:rPr>
        <w:sz w:val="16"/>
        <w:szCs w:val="16"/>
      </w:rPr>
      <w:t xml:space="preserve">, </w:t>
    </w:r>
    <w:r>
      <w:rPr>
        <w:sz w:val="16"/>
        <w:szCs w:val="16"/>
      </w:rPr>
      <w:t>04/</w:t>
    </w:r>
    <w:r w:rsidRPr="00722B18">
      <w:rPr>
        <w:sz w:val="16"/>
        <w:szCs w:val="16"/>
      </w:rPr>
      <w:t>16</w:t>
    </w:r>
    <w:r w:rsidR="00672914">
      <w:rPr>
        <w:sz w:val="16"/>
        <w:szCs w:val="16"/>
      </w:rPr>
      <w:t>,</w:t>
    </w:r>
    <w:r w:rsidR="00361292" w:rsidRPr="00D40C9D">
      <w:rPr>
        <w:sz w:val="16"/>
        <w:szCs w:val="16"/>
      </w:rPr>
      <w:t xml:space="preserve"> 0</w:t>
    </w:r>
    <w:r w:rsidR="00D40C9D">
      <w:rPr>
        <w:sz w:val="16"/>
        <w:szCs w:val="16"/>
      </w:rPr>
      <w:t>9</w:t>
    </w:r>
    <w:r w:rsidR="00361292" w:rsidRPr="00D40C9D">
      <w:rPr>
        <w:sz w:val="16"/>
        <w:szCs w:val="16"/>
      </w:rPr>
      <w:t>/18</w:t>
    </w:r>
    <w:r w:rsidR="00672914">
      <w:rPr>
        <w:sz w:val="16"/>
        <w:szCs w:val="16"/>
      </w:rPr>
      <w:t>, 1/23</w:t>
    </w:r>
  </w:p>
  <w:p w14:paraId="2D51DAD1" w14:textId="77777777" w:rsidR="00743CC9" w:rsidRDefault="00743C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D7B13"/>
    <w:multiLevelType w:val="hybridMultilevel"/>
    <w:tmpl w:val="BCEE9978"/>
    <w:lvl w:ilvl="0" w:tplc="1812F272">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03D40CB3"/>
    <w:multiLevelType w:val="hybridMultilevel"/>
    <w:tmpl w:val="2D5A5866"/>
    <w:lvl w:ilvl="0" w:tplc="D0CCAA8E">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05B64646"/>
    <w:multiLevelType w:val="hybridMultilevel"/>
    <w:tmpl w:val="8894FD16"/>
    <w:lvl w:ilvl="0" w:tplc="8566FCAA">
      <w:start w:val="1"/>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 w15:restartNumberingAfterBreak="0">
    <w:nsid w:val="09907D4B"/>
    <w:multiLevelType w:val="hybridMultilevel"/>
    <w:tmpl w:val="73A049E6"/>
    <w:lvl w:ilvl="0" w:tplc="844604AC">
      <w:start w:val="1"/>
      <w:numFmt w:val="lowerLetter"/>
      <w:lvlText w:val="%1."/>
      <w:lvlJc w:val="left"/>
      <w:pPr>
        <w:tabs>
          <w:tab w:val="num" w:pos="1800"/>
        </w:tabs>
        <w:ind w:left="1800" w:hanging="360"/>
      </w:pPr>
      <w:rPr>
        <w:rFonts w:ascii="Times New Roman" w:eastAsia="Times New Roman" w:hAnsi="Times New Roman" w:cs="Times New Roman"/>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0B4E5240"/>
    <w:multiLevelType w:val="hybridMultilevel"/>
    <w:tmpl w:val="A154B778"/>
    <w:lvl w:ilvl="0" w:tplc="2A0C8D2C">
      <w:start w:val="1"/>
      <w:numFmt w:val="lowerLetter"/>
      <w:lvlText w:val="%1."/>
      <w:lvlJc w:val="left"/>
      <w:pPr>
        <w:tabs>
          <w:tab w:val="num" w:pos="1800"/>
        </w:tabs>
        <w:ind w:left="1800" w:hanging="360"/>
      </w:pPr>
      <w:rPr>
        <w:rFonts w:ascii="Times New Roman" w:eastAsia="Times New Roman" w:hAnsi="Times New Roman" w:cs="Times New Roman"/>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0B98720F"/>
    <w:multiLevelType w:val="hybridMultilevel"/>
    <w:tmpl w:val="BE9CDF9E"/>
    <w:lvl w:ilvl="0" w:tplc="3A1A7996">
      <w:start w:val="1"/>
      <w:numFmt w:val="lowerLetter"/>
      <w:lvlText w:val="%1."/>
      <w:lvlJc w:val="left"/>
      <w:pPr>
        <w:tabs>
          <w:tab w:val="num" w:pos="1800"/>
        </w:tabs>
        <w:ind w:left="1800" w:hanging="360"/>
      </w:pPr>
      <w:rPr>
        <w:rFonts w:ascii="Times New Roman" w:eastAsia="Times New Roman" w:hAnsi="Times New Roman" w:cs="Times New Roman"/>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0BB12CB4"/>
    <w:multiLevelType w:val="hybridMultilevel"/>
    <w:tmpl w:val="739EE0A4"/>
    <w:lvl w:ilvl="0" w:tplc="446C74D4">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1A0C6CA3"/>
    <w:multiLevelType w:val="hybridMultilevel"/>
    <w:tmpl w:val="752A453C"/>
    <w:lvl w:ilvl="0" w:tplc="6EF643E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25126A8"/>
    <w:multiLevelType w:val="hybridMultilevel"/>
    <w:tmpl w:val="4802ED0A"/>
    <w:lvl w:ilvl="0" w:tplc="106C4026">
      <w:start w:val="1"/>
      <w:numFmt w:val="lowerLetter"/>
      <w:lvlText w:val="%1."/>
      <w:lvlJc w:val="left"/>
      <w:pPr>
        <w:ind w:left="3240" w:hanging="360"/>
      </w:pPr>
      <w:rPr>
        <w:rFonts w:cs="Times New Roman" w:hint="default"/>
      </w:rPr>
    </w:lvl>
    <w:lvl w:ilvl="1" w:tplc="04090019" w:tentative="1">
      <w:start w:val="1"/>
      <w:numFmt w:val="lowerLetter"/>
      <w:lvlText w:val="%2."/>
      <w:lvlJc w:val="left"/>
      <w:pPr>
        <w:ind w:left="3960" w:hanging="360"/>
      </w:pPr>
      <w:rPr>
        <w:rFonts w:cs="Times New Roman"/>
      </w:rPr>
    </w:lvl>
    <w:lvl w:ilvl="2" w:tplc="0409001B" w:tentative="1">
      <w:start w:val="1"/>
      <w:numFmt w:val="lowerRoman"/>
      <w:lvlText w:val="%3."/>
      <w:lvlJc w:val="right"/>
      <w:pPr>
        <w:ind w:left="4680" w:hanging="180"/>
      </w:pPr>
      <w:rPr>
        <w:rFonts w:cs="Times New Roman"/>
      </w:rPr>
    </w:lvl>
    <w:lvl w:ilvl="3" w:tplc="0409000F" w:tentative="1">
      <w:start w:val="1"/>
      <w:numFmt w:val="decimal"/>
      <w:lvlText w:val="%4."/>
      <w:lvlJc w:val="left"/>
      <w:pPr>
        <w:ind w:left="5400" w:hanging="360"/>
      </w:pPr>
      <w:rPr>
        <w:rFonts w:cs="Times New Roman"/>
      </w:rPr>
    </w:lvl>
    <w:lvl w:ilvl="4" w:tplc="04090019" w:tentative="1">
      <w:start w:val="1"/>
      <w:numFmt w:val="lowerLetter"/>
      <w:lvlText w:val="%5."/>
      <w:lvlJc w:val="left"/>
      <w:pPr>
        <w:ind w:left="6120" w:hanging="360"/>
      </w:pPr>
      <w:rPr>
        <w:rFonts w:cs="Times New Roman"/>
      </w:rPr>
    </w:lvl>
    <w:lvl w:ilvl="5" w:tplc="0409001B" w:tentative="1">
      <w:start w:val="1"/>
      <w:numFmt w:val="lowerRoman"/>
      <w:lvlText w:val="%6."/>
      <w:lvlJc w:val="right"/>
      <w:pPr>
        <w:ind w:left="6840" w:hanging="180"/>
      </w:pPr>
      <w:rPr>
        <w:rFonts w:cs="Times New Roman"/>
      </w:rPr>
    </w:lvl>
    <w:lvl w:ilvl="6" w:tplc="0409000F" w:tentative="1">
      <w:start w:val="1"/>
      <w:numFmt w:val="decimal"/>
      <w:lvlText w:val="%7."/>
      <w:lvlJc w:val="left"/>
      <w:pPr>
        <w:ind w:left="7560" w:hanging="360"/>
      </w:pPr>
      <w:rPr>
        <w:rFonts w:cs="Times New Roman"/>
      </w:rPr>
    </w:lvl>
    <w:lvl w:ilvl="7" w:tplc="04090019" w:tentative="1">
      <w:start w:val="1"/>
      <w:numFmt w:val="lowerLetter"/>
      <w:lvlText w:val="%8."/>
      <w:lvlJc w:val="left"/>
      <w:pPr>
        <w:ind w:left="8280" w:hanging="360"/>
      </w:pPr>
      <w:rPr>
        <w:rFonts w:cs="Times New Roman"/>
      </w:rPr>
    </w:lvl>
    <w:lvl w:ilvl="8" w:tplc="0409001B" w:tentative="1">
      <w:start w:val="1"/>
      <w:numFmt w:val="lowerRoman"/>
      <w:lvlText w:val="%9."/>
      <w:lvlJc w:val="right"/>
      <w:pPr>
        <w:ind w:left="9000" w:hanging="180"/>
      </w:pPr>
      <w:rPr>
        <w:rFonts w:cs="Times New Roman"/>
      </w:rPr>
    </w:lvl>
  </w:abstractNum>
  <w:abstractNum w:abstractNumId="9" w15:restartNumberingAfterBreak="0">
    <w:nsid w:val="279774F6"/>
    <w:multiLevelType w:val="hybridMultilevel"/>
    <w:tmpl w:val="39F2508C"/>
    <w:lvl w:ilvl="0" w:tplc="6F70A5D2">
      <w:start w:val="1"/>
      <w:numFmt w:val="lowerLetter"/>
      <w:lvlText w:val="%1."/>
      <w:lvlJc w:val="left"/>
      <w:pPr>
        <w:tabs>
          <w:tab w:val="num" w:pos="1800"/>
        </w:tabs>
        <w:ind w:left="1800" w:hanging="360"/>
      </w:pPr>
      <w:rPr>
        <w:rFonts w:ascii="Times New Roman" w:eastAsia="Times New Roman" w:hAnsi="Times New Roman" w:cs="Times New Roman"/>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15:restartNumberingAfterBreak="0">
    <w:nsid w:val="2C381CB6"/>
    <w:multiLevelType w:val="hybridMultilevel"/>
    <w:tmpl w:val="9F0E509A"/>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31B70598"/>
    <w:multiLevelType w:val="hybridMultilevel"/>
    <w:tmpl w:val="85D2700E"/>
    <w:lvl w:ilvl="0" w:tplc="C5BAFBC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22275D0"/>
    <w:multiLevelType w:val="hybridMultilevel"/>
    <w:tmpl w:val="A170BC32"/>
    <w:lvl w:ilvl="0" w:tplc="67885D82">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15:restartNumberingAfterBreak="0">
    <w:nsid w:val="3B101EDC"/>
    <w:multiLevelType w:val="hybridMultilevel"/>
    <w:tmpl w:val="50EE34F2"/>
    <w:lvl w:ilvl="0" w:tplc="84D083EC">
      <w:start w:val="1"/>
      <w:numFmt w:val="decimal"/>
      <w:lvlText w:val="%1."/>
      <w:lvlJc w:val="left"/>
      <w:pPr>
        <w:tabs>
          <w:tab w:val="num" w:pos="2520"/>
        </w:tabs>
        <w:ind w:left="2520" w:hanging="360"/>
      </w:pPr>
      <w:rPr>
        <w:rFonts w:hint="default"/>
        <w:b w:val="0"/>
        <w:color w:val="000000"/>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4" w15:restartNumberingAfterBreak="0">
    <w:nsid w:val="3BD80D6B"/>
    <w:multiLevelType w:val="hybridMultilevel"/>
    <w:tmpl w:val="CDD88392"/>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3D215DE2"/>
    <w:multiLevelType w:val="hybridMultilevel"/>
    <w:tmpl w:val="EE68C882"/>
    <w:lvl w:ilvl="0" w:tplc="0B5C04D0">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6" w15:restartNumberingAfterBreak="0">
    <w:nsid w:val="3E4F16D2"/>
    <w:multiLevelType w:val="hybridMultilevel"/>
    <w:tmpl w:val="DCA65F72"/>
    <w:lvl w:ilvl="0" w:tplc="07B06036">
      <w:start w:val="1"/>
      <w:numFmt w:val="lowerLetter"/>
      <w:lvlText w:val="%1."/>
      <w:lvlJc w:val="left"/>
      <w:pPr>
        <w:tabs>
          <w:tab w:val="num" w:pos="1800"/>
        </w:tabs>
        <w:ind w:left="1800" w:hanging="360"/>
      </w:pPr>
      <w:rPr>
        <w:rFonts w:ascii="Times New Roman" w:eastAsia="Times New Roman" w:hAnsi="Times New Roman" w:cs="Times New Roman"/>
        <w:color w:val="auto"/>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7" w15:restartNumberingAfterBreak="0">
    <w:nsid w:val="3EA5110D"/>
    <w:multiLevelType w:val="hybridMultilevel"/>
    <w:tmpl w:val="D888628A"/>
    <w:lvl w:ilvl="0" w:tplc="0CC8D81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445B2AE1"/>
    <w:multiLevelType w:val="hybridMultilevel"/>
    <w:tmpl w:val="27404CA2"/>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5A0A0761"/>
    <w:multiLevelType w:val="hybridMultilevel"/>
    <w:tmpl w:val="95F0A60E"/>
    <w:lvl w:ilvl="0" w:tplc="EC80A6A4">
      <w:start w:val="1"/>
      <w:numFmt w:val="lowerLetter"/>
      <w:lvlText w:val="%1."/>
      <w:lvlJc w:val="left"/>
      <w:pPr>
        <w:tabs>
          <w:tab w:val="num" w:pos="1800"/>
        </w:tabs>
        <w:ind w:left="1800" w:hanging="360"/>
      </w:pPr>
      <w:rPr>
        <w:rFonts w:ascii="Times New Roman" w:eastAsia="Times New Roman" w:hAnsi="Times New Roman" w:cs="Times New Roman"/>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0" w15:restartNumberingAfterBreak="0">
    <w:nsid w:val="5CBA18BA"/>
    <w:multiLevelType w:val="multilevel"/>
    <w:tmpl w:val="0922C9A0"/>
    <w:lvl w:ilvl="0">
      <w:start w:val="1"/>
      <w:numFmt w:val="lowerLetter"/>
      <w:lvlText w:val="%1."/>
      <w:lvlJc w:val="left"/>
      <w:pPr>
        <w:tabs>
          <w:tab w:val="num" w:pos="1800"/>
        </w:tabs>
        <w:ind w:left="1800" w:hanging="360"/>
      </w:pPr>
      <w:rPr>
        <w:rFonts w:ascii="Times New Roman" w:eastAsia="Times New Roman" w:hAnsi="Times New Roman" w:cs="Times New Roman"/>
      </w:r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21" w15:restartNumberingAfterBreak="0">
    <w:nsid w:val="5DBF31C1"/>
    <w:multiLevelType w:val="hybridMultilevel"/>
    <w:tmpl w:val="F5E4F406"/>
    <w:lvl w:ilvl="0" w:tplc="CC44D1B0">
      <w:start w:val="1"/>
      <w:numFmt w:val="low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2D676DF"/>
    <w:multiLevelType w:val="hybridMultilevel"/>
    <w:tmpl w:val="9F203D3C"/>
    <w:lvl w:ilvl="0" w:tplc="7F0EBA5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67C5334C"/>
    <w:multiLevelType w:val="hybridMultilevel"/>
    <w:tmpl w:val="4C642D0C"/>
    <w:lvl w:ilvl="0" w:tplc="F80EF2F2">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4" w15:restartNumberingAfterBreak="0">
    <w:nsid w:val="6A4F2B7E"/>
    <w:multiLevelType w:val="hybridMultilevel"/>
    <w:tmpl w:val="10EC75CA"/>
    <w:lvl w:ilvl="0" w:tplc="5516AE9C">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5" w15:restartNumberingAfterBreak="0">
    <w:nsid w:val="72C26028"/>
    <w:multiLevelType w:val="hybridMultilevel"/>
    <w:tmpl w:val="BA1E8000"/>
    <w:lvl w:ilvl="0" w:tplc="D0CCAA8E">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6" w15:restartNumberingAfterBreak="0">
    <w:nsid w:val="732B0FE4"/>
    <w:multiLevelType w:val="hybridMultilevel"/>
    <w:tmpl w:val="B3425854"/>
    <w:lvl w:ilvl="0" w:tplc="B57AA724">
      <w:start w:val="6"/>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16cid:durableId="144975269">
    <w:abstractNumId w:val="0"/>
  </w:num>
  <w:num w:numId="2" w16cid:durableId="919757807">
    <w:abstractNumId w:val="19"/>
  </w:num>
  <w:num w:numId="3" w16cid:durableId="1561672614">
    <w:abstractNumId w:val="2"/>
  </w:num>
  <w:num w:numId="4" w16cid:durableId="459763077">
    <w:abstractNumId w:val="26"/>
  </w:num>
  <w:num w:numId="5" w16cid:durableId="987056934">
    <w:abstractNumId w:val="3"/>
  </w:num>
  <w:num w:numId="6" w16cid:durableId="487600461">
    <w:abstractNumId w:val="1"/>
  </w:num>
  <w:num w:numId="7" w16cid:durableId="697317981">
    <w:abstractNumId w:val="4"/>
  </w:num>
  <w:num w:numId="8" w16cid:durableId="912204387">
    <w:abstractNumId w:val="9"/>
  </w:num>
  <w:num w:numId="9" w16cid:durableId="1039009186">
    <w:abstractNumId w:val="5"/>
  </w:num>
  <w:num w:numId="10" w16cid:durableId="1548568826">
    <w:abstractNumId w:val="15"/>
  </w:num>
  <w:num w:numId="11" w16cid:durableId="1855608338">
    <w:abstractNumId w:val="24"/>
  </w:num>
  <w:num w:numId="12" w16cid:durableId="212618810">
    <w:abstractNumId w:val="23"/>
  </w:num>
  <w:num w:numId="13" w16cid:durableId="392505665">
    <w:abstractNumId w:val="12"/>
  </w:num>
  <w:num w:numId="14" w16cid:durableId="39912305">
    <w:abstractNumId w:val="8"/>
  </w:num>
  <w:num w:numId="15" w16cid:durableId="295644503">
    <w:abstractNumId w:val="6"/>
  </w:num>
  <w:num w:numId="16" w16cid:durableId="1036278677">
    <w:abstractNumId w:val="16"/>
  </w:num>
  <w:num w:numId="17" w16cid:durableId="583346287">
    <w:abstractNumId w:val="13"/>
  </w:num>
  <w:num w:numId="18" w16cid:durableId="148520776">
    <w:abstractNumId w:val="7"/>
  </w:num>
  <w:num w:numId="19" w16cid:durableId="175584360">
    <w:abstractNumId w:val="22"/>
  </w:num>
  <w:num w:numId="20" w16cid:durableId="1260674158">
    <w:abstractNumId w:val="25"/>
  </w:num>
  <w:num w:numId="21" w16cid:durableId="1119180933">
    <w:abstractNumId w:val="21"/>
  </w:num>
  <w:num w:numId="22" w16cid:durableId="1681395735">
    <w:abstractNumId w:val="17"/>
  </w:num>
  <w:num w:numId="23" w16cid:durableId="288362187">
    <w:abstractNumId w:val="11"/>
  </w:num>
  <w:num w:numId="24" w16cid:durableId="33115434">
    <w:abstractNumId w:val="10"/>
  </w:num>
  <w:num w:numId="25" w16cid:durableId="381057716">
    <w:abstractNumId w:val="20"/>
  </w:num>
  <w:num w:numId="26" w16cid:durableId="236209160">
    <w:abstractNumId w:val="14"/>
  </w:num>
  <w:num w:numId="27" w16cid:durableId="17436726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851"/>
    <w:rsid w:val="00072584"/>
    <w:rsid w:val="000802BC"/>
    <w:rsid w:val="00084952"/>
    <w:rsid w:val="000A0C21"/>
    <w:rsid w:val="000A2890"/>
    <w:rsid w:val="000D1209"/>
    <w:rsid w:val="000E1BBB"/>
    <w:rsid w:val="000E227E"/>
    <w:rsid w:val="000E5352"/>
    <w:rsid w:val="000E5DDF"/>
    <w:rsid w:val="000F547F"/>
    <w:rsid w:val="001426A5"/>
    <w:rsid w:val="00153FB9"/>
    <w:rsid w:val="001638DD"/>
    <w:rsid w:val="00167926"/>
    <w:rsid w:val="00171DC1"/>
    <w:rsid w:val="001754DC"/>
    <w:rsid w:val="00176E8B"/>
    <w:rsid w:val="001915DA"/>
    <w:rsid w:val="00195DA1"/>
    <w:rsid w:val="001D2E2B"/>
    <w:rsid w:val="001D5C51"/>
    <w:rsid w:val="001D78EB"/>
    <w:rsid w:val="00213420"/>
    <w:rsid w:val="00213B1B"/>
    <w:rsid w:val="00233FCD"/>
    <w:rsid w:val="00244B0A"/>
    <w:rsid w:val="00271257"/>
    <w:rsid w:val="002A1360"/>
    <w:rsid w:val="002B1B34"/>
    <w:rsid w:val="00312913"/>
    <w:rsid w:val="003253AD"/>
    <w:rsid w:val="00357999"/>
    <w:rsid w:val="00361292"/>
    <w:rsid w:val="00380CD4"/>
    <w:rsid w:val="003A313A"/>
    <w:rsid w:val="003E138D"/>
    <w:rsid w:val="003E3BB7"/>
    <w:rsid w:val="00407A6C"/>
    <w:rsid w:val="00452B30"/>
    <w:rsid w:val="00487FC0"/>
    <w:rsid w:val="004955C2"/>
    <w:rsid w:val="004A6989"/>
    <w:rsid w:val="004D748A"/>
    <w:rsid w:val="00506B5E"/>
    <w:rsid w:val="00524161"/>
    <w:rsid w:val="00541C22"/>
    <w:rsid w:val="00544B83"/>
    <w:rsid w:val="0058727D"/>
    <w:rsid w:val="005C50E5"/>
    <w:rsid w:val="005E581A"/>
    <w:rsid w:val="006121F5"/>
    <w:rsid w:val="00616A30"/>
    <w:rsid w:val="00645912"/>
    <w:rsid w:val="006610E4"/>
    <w:rsid w:val="00664851"/>
    <w:rsid w:val="00672914"/>
    <w:rsid w:val="006757DD"/>
    <w:rsid w:val="00676CF0"/>
    <w:rsid w:val="006819E5"/>
    <w:rsid w:val="00691609"/>
    <w:rsid w:val="006E2DA9"/>
    <w:rsid w:val="006F19B5"/>
    <w:rsid w:val="006F7D9C"/>
    <w:rsid w:val="00714A8D"/>
    <w:rsid w:val="00722B18"/>
    <w:rsid w:val="00724913"/>
    <w:rsid w:val="00731597"/>
    <w:rsid w:val="00735F85"/>
    <w:rsid w:val="007420AA"/>
    <w:rsid w:val="00743CC9"/>
    <w:rsid w:val="00752122"/>
    <w:rsid w:val="007B38B9"/>
    <w:rsid w:val="007C1BA8"/>
    <w:rsid w:val="007C26B7"/>
    <w:rsid w:val="00813C58"/>
    <w:rsid w:val="00823672"/>
    <w:rsid w:val="00837474"/>
    <w:rsid w:val="008429DB"/>
    <w:rsid w:val="00843367"/>
    <w:rsid w:val="00912B2D"/>
    <w:rsid w:val="00914DF2"/>
    <w:rsid w:val="009223E7"/>
    <w:rsid w:val="00947AB3"/>
    <w:rsid w:val="00984831"/>
    <w:rsid w:val="009A219F"/>
    <w:rsid w:val="00A2699F"/>
    <w:rsid w:val="00A65E72"/>
    <w:rsid w:val="00A737A8"/>
    <w:rsid w:val="00A76141"/>
    <w:rsid w:val="00AB0851"/>
    <w:rsid w:val="00AC7B6E"/>
    <w:rsid w:val="00AF14F0"/>
    <w:rsid w:val="00AF58E4"/>
    <w:rsid w:val="00B216E0"/>
    <w:rsid w:val="00B267F3"/>
    <w:rsid w:val="00B50A0D"/>
    <w:rsid w:val="00B56BB7"/>
    <w:rsid w:val="00B63B1B"/>
    <w:rsid w:val="00B6555B"/>
    <w:rsid w:val="00B70EB7"/>
    <w:rsid w:val="00B766EA"/>
    <w:rsid w:val="00BA2106"/>
    <w:rsid w:val="00BB4162"/>
    <w:rsid w:val="00BB6E68"/>
    <w:rsid w:val="00BE5EEE"/>
    <w:rsid w:val="00BF7C34"/>
    <w:rsid w:val="00C12774"/>
    <w:rsid w:val="00C238CB"/>
    <w:rsid w:val="00C24F00"/>
    <w:rsid w:val="00CC1788"/>
    <w:rsid w:val="00D12B70"/>
    <w:rsid w:val="00D33742"/>
    <w:rsid w:val="00D40C81"/>
    <w:rsid w:val="00D40C9D"/>
    <w:rsid w:val="00D44B0C"/>
    <w:rsid w:val="00D729CD"/>
    <w:rsid w:val="00D76B9A"/>
    <w:rsid w:val="00D82D8B"/>
    <w:rsid w:val="00D961F8"/>
    <w:rsid w:val="00DB556E"/>
    <w:rsid w:val="00DF2BA6"/>
    <w:rsid w:val="00E92286"/>
    <w:rsid w:val="00E95FF8"/>
    <w:rsid w:val="00E97031"/>
    <w:rsid w:val="00EB0EDA"/>
    <w:rsid w:val="00EE7474"/>
    <w:rsid w:val="00F15CA5"/>
    <w:rsid w:val="00F3554C"/>
    <w:rsid w:val="00F816A8"/>
    <w:rsid w:val="00F97078"/>
    <w:rsid w:val="00FA1CD2"/>
    <w:rsid w:val="00FB406D"/>
    <w:rsid w:val="00FC4520"/>
    <w:rsid w:val="00FD4A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9687F4"/>
  <w15:docId w15:val="{1D835F51-DD7F-4D26-B3F7-8F4633F15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06B5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D44B0C"/>
    <w:pPr>
      <w:spacing w:after="200" w:line="276" w:lineRule="auto"/>
      <w:ind w:left="720" w:hanging="360"/>
      <w:contextualSpacing/>
    </w:pPr>
    <w:rPr>
      <w:rFonts w:ascii="Calibri" w:hAnsi="Calibri"/>
      <w:sz w:val="22"/>
      <w:szCs w:val="22"/>
    </w:rPr>
  </w:style>
  <w:style w:type="paragraph" w:styleId="Footer">
    <w:name w:val="footer"/>
    <w:basedOn w:val="Normal"/>
    <w:rsid w:val="00D44B0C"/>
    <w:pPr>
      <w:tabs>
        <w:tab w:val="center" w:pos="4320"/>
        <w:tab w:val="right" w:pos="8640"/>
      </w:tabs>
    </w:pPr>
  </w:style>
  <w:style w:type="character" w:styleId="PageNumber">
    <w:name w:val="page number"/>
    <w:basedOn w:val="DefaultParagraphFont"/>
    <w:rsid w:val="00D44B0C"/>
  </w:style>
  <w:style w:type="paragraph" w:styleId="DocumentMap">
    <w:name w:val="Document Map"/>
    <w:basedOn w:val="Normal"/>
    <w:semiHidden/>
    <w:rsid w:val="00823672"/>
    <w:pPr>
      <w:shd w:val="clear" w:color="auto" w:fill="000080"/>
    </w:pPr>
    <w:rPr>
      <w:rFonts w:ascii="Tahoma" w:hAnsi="Tahoma" w:cs="Tahoma"/>
      <w:sz w:val="20"/>
      <w:szCs w:val="20"/>
    </w:rPr>
  </w:style>
  <w:style w:type="paragraph" w:styleId="Header">
    <w:name w:val="header"/>
    <w:basedOn w:val="Normal"/>
    <w:link w:val="HeaderChar"/>
    <w:uiPriority w:val="99"/>
    <w:rsid w:val="006610E4"/>
    <w:pPr>
      <w:tabs>
        <w:tab w:val="center" w:pos="4680"/>
        <w:tab w:val="right" w:pos="9360"/>
      </w:tabs>
    </w:pPr>
  </w:style>
  <w:style w:type="character" w:customStyle="1" w:styleId="HeaderChar">
    <w:name w:val="Header Char"/>
    <w:link w:val="Header"/>
    <w:uiPriority w:val="99"/>
    <w:rsid w:val="006610E4"/>
    <w:rPr>
      <w:sz w:val="24"/>
      <w:szCs w:val="24"/>
    </w:rPr>
  </w:style>
  <w:style w:type="paragraph" w:styleId="BalloonText">
    <w:name w:val="Balloon Text"/>
    <w:basedOn w:val="Normal"/>
    <w:link w:val="BalloonTextChar"/>
    <w:rsid w:val="006610E4"/>
    <w:rPr>
      <w:rFonts w:ascii="Tahoma" w:hAnsi="Tahoma"/>
      <w:sz w:val="16"/>
      <w:szCs w:val="16"/>
    </w:rPr>
  </w:style>
  <w:style w:type="character" w:customStyle="1" w:styleId="BalloonTextChar">
    <w:name w:val="Balloon Text Char"/>
    <w:link w:val="BalloonText"/>
    <w:rsid w:val="006610E4"/>
    <w:rPr>
      <w:rFonts w:ascii="Tahoma" w:hAnsi="Tahoma" w:cs="Tahoma"/>
      <w:sz w:val="16"/>
      <w:szCs w:val="16"/>
    </w:rPr>
  </w:style>
  <w:style w:type="paragraph" w:styleId="PlainText">
    <w:name w:val="Plain Text"/>
    <w:basedOn w:val="Normal"/>
    <w:link w:val="PlainTextChar"/>
    <w:uiPriority w:val="99"/>
    <w:unhideWhenUsed/>
    <w:rsid w:val="003E3BB7"/>
    <w:rPr>
      <w:rFonts w:ascii="Consolas" w:hAnsi="Consolas" w:cs="Consolas"/>
      <w:sz w:val="21"/>
      <w:szCs w:val="21"/>
    </w:rPr>
  </w:style>
  <w:style w:type="character" w:customStyle="1" w:styleId="PlainTextChar">
    <w:name w:val="Plain Text Char"/>
    <w:basedOn w:val="DefaultParagraphFont"/>
    <w:link w:val="PlainText"/>
    <w:uiPriority w:val="99"/>
    <w:rsid w:val="003E3BB7"/>
    <w:rPr>
      <w:rFonts w:ascii="Consolas"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01CCE4-EBC0-4EF4-BE8A-B758B4CAE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1971</Words>
  <Characters>10610</Characters>
  <Application>Microsoft Office Word</Application>
  <DocSecurity>4</DocSecurity>
  <Lines>88</Lines>
  <Paragraphs>25</Paragraphs>
  <ScaleCrop>false</ScaleCrop>
  <HeadingPairs>
    <vt:vector size="2" baseType="variant">
      <vt:variant>
        <vt:lpstr>Title</vt:lpstr>
      </vt:variant>
      <vt:variant>
        <vt:i4>1</vt:i4>
      </vt:variant>
    </vt:vector>
  </HeadingPairs>
  <TitlesOfParts>
    <vt:vector size="1" baseType="lpstr">
      <vt:lpstr>BYLAWS</vt:lpstr>
    </vt:vector>
  </TitlesOfParts>
  <Company>CMCI</Company>
  <LinksUpToDate>false</LinksUpToDate>
  <CharactersWithSpaces>12556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BYLAWS</dc:title>
  <dc:creator>Your User Name</dc:creator>
  <cp:lastModifiedBy>Amanda Schafer</cp:lastModifiedBy>
  <cp:revision>2</cp:revision>
  <cp:lastPrinted>2020-03-12T20:35:00Z</cp:lastPrinted>
  <dcterms:created xsi:type="dcterms:W3CDTF">2022-12-14T23:19:00Z</dcterms:created>
  <dcterms:modified xsi:type="dcterms:W3CDTF">2022-12-14T23:19:00Z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25209cace9f7c246413ad605f08f550ce8b1c17479e9cf6047033cc913d7b358</vt:lpwstr>
  </property>
</Properties>
</file>